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SIJO ABRAHAM THOMAS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Sijo Abraham Thomas is a Quality Control Professional with 10 Years of experience in fabrication inspection, installation, erection, welding, NDT, painting and testing. His scope covers piping, tanks, pressure vessels, pipelines, modules, valves, structural fabrication, skid packages, offshore wind platforms, jackets and CRA cladding. He has supported procurement and engineering teams with vendor and material selection, quality requirements and audits, and has led inspection activities covering WPS, PQR, WQT, material control, NDT coordination, testing, dimensional inspection and quality documentation. He completed more than 80 ASME pressure vessels and five UBD trailer packages for Schlumberger and Halliburton, and has specialist experience with CRA 825 cladding, internal PT, borescope review and API 1104 pipeline fabrication and testing.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B.E in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(TWI Certification)</w:t>
      </w:r>
    </w:p>
    <w:p>
      <w:pPr>
        <w:pStyle w:val="ListBullet"/>
        <w:spacing w:before="0" w:after="0"/>
        <w:ind w:left="720" w:hanging="360"/>
        <w:jc w:val="both"/>
      </w:pPr>
      <w:r>
        <w:rPr>
          <w:rFonts w:ascii="Arial" w:hAnsi="Arial"/>
          <w:b w:val="0"/>
          <w:sz w:val="22"/>
        </w:rPr>
        <w:t>ASNT Level II in MT</w:t>
      </w:r>
    </w:p>
    <w:p>
      <w:pPr>
        <w:pStyle w:val="ListBullet"/>
        <w:spacing w:before="0" w:after="0"/>
        <w:ind w:left="720" w:hanging="360"/>
        <w:jc w:val="both"/>
      </w:pPr>
      <w:r>
        <w:rPr>
          <w:rFonts w:ascii="Arial" w:hAnsi="Arial"/>
          <w:b w:val="0"/>
          <w:sz w:val="22"/>
        </w:rPr>
        <w:t>ASNT Level II in LPT</w:t>
      </w:r>
    </w:p>
    <w:p>
      <w:pPr>
        <w:pStyle w:val="ListBullet"/>
        <w:spacing w:before="0" w:after="0"/>
        <w:ind w:left="720" w:hanging="360"/>
        <w:jc w:val="both"/>
      </w:pPr>
      <w:r>
        <w:rPr>
          <w:rFonts w:ascii="Arial" w:hAnsi="Arial"/>
          <w:b w:val="0"/>
          <w:sz w:val="22"/>
        </w:rPr>
        <w:t>Attended seminar conducted by DNV-GL in 2020 for discussing Changes &amp; Updates in ASME Ed 2019.</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Best Choice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DOUBLE BLOCK AND BLEED FOR MODULE</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Shree Steel Overseas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 Support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Arrow Pipes &amp; Fittings FZCO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Seamless Tubulars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ArcelorMittal DSTC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SHAPES FOR STPM 9 &amp; 10</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Best Choice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Fabrication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Duke International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support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Bhatia Brothers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Chiller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PIPES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Arabian Pipeline Supply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METS LAB, Ajman,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FASTENERS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National Industries Park (Techno Park)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FASTENER POINT for CENTRIFUGAL PUMPS - LP &amp; HP PUMPS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Best Choice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Module Fabrication &amp; Assembly Works ( STRUCTURAL )</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Arrow Pipes &amp; Fittings FZCO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Seamless CS Pipe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Al Futtaim Element Materials Technology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Intent for 3.2 - CPVC Pipes, Fittings,Flanges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Hunter Steel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&amp; LTCS Flange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Fabtech International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Fired Heater (Hot Water)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Interface Technical Inspection Lab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Stick-built Steel Structures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Tyco Fire &amp; Security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FIREFIGHTING, SAFETY EQUIPMENT &amp; SAFETY</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Best Choice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FIREFIGHTING, SAFETY EQUIPMENT &amp; SAFETY</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Anglo Eastern Engineering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Wireless Broadband Pole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Delta Controls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DOUBLE BLOCK AND BLEED FOR MODULE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Triplefast Middle East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Vessel Internals for INLET FEED SEPARATOR (401-V 601) &amp; GAS OIL SEPARATOR (401-V-602)</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Samamat Flow Control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Arrow Pipes &amp; Fittings FZCO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Promat BD Ltd. ME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SEAWATER DESALINATION PACKAGE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Fabtech International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Hot Oil Heater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PCM Middle East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SEAWATER DESALINATION PACKAGE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Indogulf Inspection &amp;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Inert Gas System</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PGP ENERGIES,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BCTS Lab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FASTENERS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Sibca Electronic Equipment Company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Inert Gas System</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Lonestar Technical Services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SEAMLESS TUBULAR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DOUBLE BLOCK AND BLEED FOR MODULE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Fabtech International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HOT OIL HEATER PACKAGE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Lionweld Meiser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PAU STANDARD GRATING 6o CALL OFF</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Alderley Coatings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Magnetic Flow Meters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Inco International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Witness Welder Qualification Test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Arabian Pipeline Supply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Wireless Broadband Pole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DBMSC-Sharjah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PAU STEEL RAW FOR GRATING SUP. &amp; DAVITS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Naffco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HIGH-DENSITY POLYETHYLENE PIPES AND FITTING</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DBMSC Steel -Dubai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ROLLED SECTIONS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SEAMLESS TUBULAR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DBMSC-Sharjah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PLATES AND ROLLED SECTIONS - RAW MATERIALS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Specialist Services Centre of Excellence (Dubai - United Arab Emirates)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Temporary Refuge Building</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Arrow Pipes &amp; Fittings FZCO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TUBULAR SMLS - STOCK MATERIAL</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Nash Engineering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SLUDGE PUMPS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Safety Power General Trading Establishment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Lonestar Technical Services Dubai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ROLLED SECTIONS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Arcelor Mittal DSTC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Plates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Standard Technical Supply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Alloy Pipes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LTCS SEAMLESS PIPES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INCO workshop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Plate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Petronash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Well Head Control Panels (ONPAD)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FTV Proclad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CLADDED PIPES - SEAMLESS BELOW 18 INCHES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Vessels &amp; Columns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Lionweld Meiser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Gratings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Indogulf Inspection &amp;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Fuel Gas Filter , Hot Oil Cartridge Filter,Teg Sump Filter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PGP ENERGIES,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Bulk</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PGP ENERGIES,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Bulk</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PGP ENERGIES, UAE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Bulk</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Steeltech Fabrication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Maisam Trading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Inter Equipment Co.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Baseline Bolting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Metrade International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Shree Steel Overseas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Al Shirawi Equipment Co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Al Shirawi Equipment Co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Shree Steel Overseas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Lonestar Technical Services Dubai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Carbon Steel Plates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Metrade International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Baseline Bolting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Vessels (Non-Cladded)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Inter Equipment Co.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Bulk Orders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Petronash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CHEMICAL INJECTION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United Engineering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CHEMICAL INJECTION PACKAGE - MOTORS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Lonestar Technical Services Dubai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ROLLED SECTIONS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Metrade International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Pipes and Fittings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GALPERTI Middle East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FLANGES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Metalfab Middle East FZ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Pig Launchers &amp; Receivers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Emirates Industrial Laboratory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CHEMICAL INJECTION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CAMTECH Manufacturing FZCO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 Above 12 Inches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Kadris Industries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CO2 Vent Stack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FBM Jebel Ali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Scrubber (CS/Cladded)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SUPPORT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Gerab National Enterprises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CS SEAMLESS PIPES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Endress and Hauser Process Automation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SEAWATER DESALINATION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Petronash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Chemical Injection Skids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Lakshmi Metal Tech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Steel Structures - DOC REVIEWS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Endress and Hauser Process Automation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OILY WASTE WATER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Indogulf Inspection &amp; Testing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OILY WASTE WATER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Metalfab Middle East FZ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FLARE PACKAGE for HP, LP and Tank flare- Stack Fabrication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Texas Oilfield Equipment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Fuel Gas Custody Transfer Metering Skid &amp; Fuel Gas Pressure Gas Reduction Skid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Cladded Vessel</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Lakshmi Metal Tech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Steel Structures - DOC REVIEWS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Metallurgical Mechanical Testing Service Laboratory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CLADDED PIPES - WELDED ABOVE 18 INCH</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Lakshmi Metal Tech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7500107544</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Lakshmi Metal Tech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PEB building: 990350-BL419M-A</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Ferrofab Fze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Vessels (TEG Packages)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Assent Steel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7500107544</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II, V, VIII, IX</w:t>
      </w:r>
    </w:p>
    <w:p>
      <w:pPr>
        <w:pStyle w:val="ListBullet"/>
        <w:spacing w:before="0" w:after="0"/>
        <w:ind w:left="720" w:hanging="360"/>
        <w:jc w:val="both"/>
      </w:pPr>
      <w:r>
        <w:rPr>
          <w:rFonts w:ascii="Arial" w:hAnsi="Arial"/>
          <w:b w:val="0"/>
          <w:sz w:val="22"/>
        </w:rPr>
        <w:t>ASME/ANSI B31.1 / B31.3</w:t>
      </w:r>
    </w:p>
    <w:p>
      <w:pPr>
        <w:pStyle w:val="ListBullet"/>
        <w:spacing w:before="0" w:after="0"/>
        <w:ind w:left="720" w:hanging="360"/>
        <w:jc w:val="both"/>
      </w:pPr>
      <w:r>
        <w:rPr>
          <w:rFonts w:ascii="Arial" w:hAnsi="Arial"/>
          <w:b w:val="0"/>
          <w:sz w:val="22"/>
        </w:rPr>
        <w:t>ASME B 16.5,16.20,16.11</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650</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ASTM STANDARDS</w:t>
      </w:r>
    </w:p>
    <w:p>
      <w:pPr>
        <w:pStyle w:val="ListBullet"/>
        <w:spacing w:before="0" w:after="0"/>
        <w:ind w:left="720" w:hanging="360"/>
        <w:jc w:val="both"/>
      </w:pPr>
      <w:r>
        <w:rPr>
          <w:rFonts w:ascii="Arial" w:hAnsi="Arial"/>
          <w:b w:val="0"/>
          <w:sz w:val="22"/>
        </w:rPr>
        <w:t>SHELL, DEP</w:t>
      </w:r>
    </w:p>
    <w:p>
      <w:pPr>
        <w:pStyle w:val="ListBullet"/>
        <w:spacing w:before="0" w:after="0"/>
        <w:ind w:left="720" w:hanging="360"/>
        <w:jc w:val="both"/>
      </w:pPr>
      <w:r>
        <w:rPr>
          <w:rFonts w:ascii="Arial" w:hAnsi="Arial"/>
          <w:b w:val="0"/>
          <w:sz w:val="22"/>
        </w:rPr>
        <w:t>DNV Offshore Specification</w:t>
      </w:r>
    </w:p>
    <w:p>
      <w:pPr>
        <w:pStyle w:val="ListBullet"/>
        <w:spacing w:before="0" w:after="0"/>
        <w:ind w:left="720" w:hanging="360"/>
        <w:jc w:val="both"/>
      </w:pPr>
      <w:r>
        <w:rPr>
          <w:rFonts w:ascii="Arial" w:hAnsi="Arial"/>
          <w:b w:val="0"/>
          <w:sz w:val="22"/>
        </w:rPr>
        <w:t>ASME Sec. II, V, VIII, IX</w:t>
      </w:r>
    </w:p>
    <w:p>
      <w:pPr>
        <w:pStyle w:val="ListBullet"/>
        <w:spacing w:before="0" w:after="0"/>
        <w:ind w:left="720" w:hanging="360"/>
        <w:jc w:val="both"/>
      </w:pPr>
      <w:r>
        <w:rPr>
          <w:rFonts w:ascii="Arial" w:hAnsi="Arial"/>
          <w:b w:val="0"/>
          <w:sz w:val="22"/>
        </w:rPr>
        <w:t>ASME/ANSI B31.1 / B31.3</w:t>
      </w:r>
    </w:p>
    <w:p>
      <w:pPr>
        <w:pStyle w:val="ListBullet"/>
        <w:spacing w:before="0" w:after="0"/>
        <w:ind w:left="720" w:hanging="360"/>
        <w:jc w:val="both"/>
      </w:pPr>
      <w:r>
        <w:rPr>
          <w:rFonts w:ascii="Arial" w:hAnsi="Arial"/>
          <w:b w:val="0"/>
          <w:sz w:val="22"/>
        </w:rPr>
        <w:t>ASME B 16.5,16.20,16.11</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650</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ASTM STANDARDS</w:t>
      </w:r>
    </w:p>
    <w:p>
      <w:pPr>
        <w:pStyle w:val="ListBullet"/>
        <w:spacing w:before="0" w:after="0"/>
        <w:ind w:left="720" w:hanging="360"/>
        <w:jc w:val="both"/>
      </w:pPr>
      <w:r>
        <w:rPr>
          <w:rFonts w:ascii="Arial" w:hAnsi="Arial"/>
          <w:b w:val="0"/>
          <w:sz w:val="22"/>
        </w:rPr>
        <w:t>SHELL, DEP</w:t>
      </w:r>
    </w:p>
    <w:p>
      <w:pPr>
        <w:pStyle w:val="ListBullet"/>
        <w:spacing w:before="0" w:after="0"/>
        <w:ind w:left="720" w:hanging="360"/>
        <w:jc w:val="both"/>
      </w:pPr>
      <w:r>
        <w:rPr>
          <w:rFonts w:ascii="Arial" w:hAnsi="Arial"/>
          <w:b w:val="0"/>
          <w:sz w:val="22"/>
        </w:rPr>
        <w:t>DNV Offshore Specification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2024 – PRESENT</w:t>
      </w:r>
    </w:p>
    <w:p>
      <w:pPr>
        <w:spacing w:before="0" w:after="0"/>
        <w:jc w:val="left"/>
      </w:pPr>
      <w:r>
        <w:rPr>
          <w:rFonts w:ascii="Arial" w:hAnsi="Arial"/>
          <w:b/>
          <w:sz w:val="22"/>
        </w:rPr>
        <w:t>TPI AGENCY</w:t>
      </w:r>
    </w:p>
    <w:p>
      <w:pPr>
        <w:spacing w:before="0" w:after="0"/>
        <w:jc w:val="left"/>
      </w:pPr>
      <w:r>
        <w:rPr>
          <w:rFonts w:ascii="Arial" w:hAnsi="Arial"/>
          <w:b/>
          <w:sz w:val="22"/>
        </w:rPr>
        <w:t>INSPECTION ENGINEER</w:t>
      </w:r>
    </w:p>
    <w:p>
      <w:pPr>
        <w:pStyle w:val="ListBullet"/>
        <w:spacing w:before="0" w:after="0"/>
        <w:ind w:left="720" w:hanging="360"/>
        <w:jc w:val="both"/>
      </w:pPr>
      <w:r>
        <w:rPr>
          <w:rFonts w:ascii="Arial" w:hAnsi="Arial"/>
          <w:b w:val="0"/>
          <w:sz w:val="22"/>
        </w:rPr>
        <w:t>Attended pre-inspection meetings on behalf of various clients.</w:t>
      </w:r>
    </w:p>
    <w:p>
      <w:pPr>
        <w:pStyle w:val="ListBullet"/>
        <w:spacing w:before="0" w:after="0"/>
        <w:ind w:left="720" w:hanging="360"/>
        <w:jc w:val="both"/>
      </w:pPr>
      <w:r>
        <w:rPr>
          <w:rFonts w:ascii="Arial" w:hAnsi="Arial"/>
          <w:b w:val="0"/>
          <w:sz w:val="22"/>
        </w:rPr>
        <w:t>Coordinated with clients and consultants regarding discrepancies in inspection, drawings, purchase order specifications and quality procedures.</w:t>
      </w:r>
    </w:p>
    <w:p>
      <w:pPr>
        <w:pStyle w:val="ListBullet"/>
        <w:spacing w:before="0" w:after="0"/>
        <w:ind w:left="720" w:hanging="360"/>
        <w:jc w:val="both"/>
      </w:pPr>
      <w:r>
        <w:rPr>
          <w:rFonts w:ascii="Arial" w:hAnsi="Arial"/>
          <w:b w:val="0"/>
          <w:sz w:val="22"/>
        </w:rPr>
        <w:t>Supported contract department evaluation and negotiation for vendor and TPI agency selection.</w:t>
      </w:r>
    </w:p>
    <w:p>
      <w:pPr>
        <w:pStyle w:val="ListBullet"/>
        <w:spacing w:before="0" w:after="0"/>
        <w:ind w:left="720" w:hanging="360"/>
        <w:jc w:val="both"/>
      </w:pPr>
      <w:r>
        <w:rPr>
          <w:rFonts w:ascii="Arial" w:hAnsi="Arial"/>
          <w:b w:val="0"/>
          <w:sz w:val="22"/>
        </w:rPr>
        <w:t>Maintained adherence to budgetary guidelines, quality and safety standards.</w:t>
      </w:r>
    </w:p>
    <w:p>
      <w:pPr>
        <w:pStyle w:val="ListBullet"/>
        <w:spacing w:before="0" w:after="0"/>
        <w:ind w:left="720" w:hanging="360"/>
        <w:jc w:val="both"/>
      </w:pPr>
      <w:r>
        <w:rPr>
          <w:rFonts w:ascii="Arial" w:hAnsi="Arial"/>
          <w:b w:val="0"/>
          <w:sz w:val="22"/>
        </w:rPr>
        <w:t>Reviewed quality plans, ITPs and project specifications based on client specifications.</w:t>
      </w:r>
    </w:p>
    <w:p>
      <w:pPr>
        <w:pStyle w:val="ListBullet"/>
        <w:spacing w:before="0" w:after="0"/>
        <w:ind w:left="720" w:hanging="360"/>
        <w:jc w:val="both"/>
      </w:pPr>
      <w:r>
        <w:rPr>
          <w:rFonts w:ascii="Arial" w:hAnsi="Arial"/>
          <w:b w:val="0"/>
          <w:sz w:val="22"/>
        </w:rPr>
        <w:t>Performed visual examination and dimensional control of received materials and reviewed certification.</w:t>
      </w:r>
    </w:p>
    <w:p>
      <w:pPr>
        <w:pStyle w:val="ListBullet"/>
        <w:spacing w:before="0" w:after="0"/>
        <w:ind w:left="720" w:hanging="360"/>
        <w:jc w:val="both"/>
      </w:pPr>
      <w:r>
        <w:rPr>
          <w:rFonts w:ascii="Arial" w:hAnsi="Arial"/>
          <w:b w:val="0"/>
          <w:sz w:val="22"/>
        </w:rPr>
        <w:t>Verified weld consumable storage and handling, material identification and traceability.</w:t>
      </w:r>
    </w:p>
    <w:p>
      <w:pPr>
        <w:pStyle w:val="ListBullet"/>
        <w:spacing w:before="0" w:after="0"/>
        <w:ind w:left="720" w:hanging="360"/>
        <w:jc w:val="both"/>
      </w:pPr>
      <w:r>
        <w:rPr>
          <w:rFonts w:ascii="Arial" w:hAnsi="Arial"/>
          <w:b w:val="0"/>
          <w:sz w:val="22"/>
        </w:rPr>
        <w:t>Reviewed welder qualification records and NDT personnel qualifications.</w:t>
      </w:r>
    </w:p>
    <w:p>
      <w:pPr>
        <w:pStyle w:val="ListBullet"/>
        <w:spacing w:before="0" w:after="0"/>
        <w:ind w:left="720" w:hanging="360"/>
        <w:jc w:val="both"/>
      </w:pPr>
      <w:r>
        <w:rPr>
          <w:rFonts w:ascii="Arial" w:hAnsi="Arial"/>
          <w:b w:val="0"/>
          <w:sz w:val="22"/>
        </w:rPr>
        <w:t>Checked calibration of measuring equipment.</w:t>
      </w:r>
    </w:p>
    <w:p>
      <w:pPr>
        <w:pStyle w:val="ListBullet"/>
        <w:spacing w:before="0" w:after="0"/>
        <w:ind w:left="720" w:hanging="360"/>
        <w:jc w:val="both"/>
      </w:pPr>
      <w:r>
        <w:rPr>
          <w:rFonts w:ascii="Arial" w:hAnsi="Arial"/>
          <w:b w:val="0"/>
          <w:sz w:val="22"/>
        </w:rPr>
        <w:t>Performed dimensional checks after fit-up and bevel preparation.</w:t>
      </w:r>
    </w:p>
    <w:p>
      <w:pPr>
        <w:pStyle w:val="ListBullet"/>
        <w:spacing w:before="0" w:after="0"/>
        <w:ind w:left="720" w:hanging="360"/>
        <w:jc w:val="both"/>
      </w:pPr>
      <w:r>
        <w:rPr>
          <w:rFonts w:ascii="Arial" w:hAnsi="Arial"/>
          <w:b w:val="0"/>
          <w:sz w:val="22"/>
        </w:rPr>
        <w:t>Coordinated NDT activities and reviewed RT films and reports.</w:t>
      </w:r>
    </w:p>
    <w:p>
      <w:pPr>
        <w:pStyle w:val="ListBullet"/>
        <w:spacing w:before="0" w:after="0"/>
        <w:ind w:left="720" w:hanging="360"/>
        <w:jc w:val="both"/>
      </w:pPr>
      <w:r>
        <w:rPr>
          <w:rFonts w:ascii="Arial" w:hAnsi="Arial"/>
          <w:b w:val="0"/>
          <w:sz w:val="22"/>
        </w:rPr>
        <w:t>Monitored NDE and ongoing compilation of weld records.</w:t>
      </w:r>
    </w:p>
    <w:p>
      <w:pPr>
        <w:pStyle w:val="ListBullet"/>
        <w:spacing w:before="0" w:after="0"/>
        <w:ind w:left="720" w:hanging="360"/>
        <w:jc w:val="both"/>
      </w:pPr>
      <w:r>
        <w:rPr>
          <w:rFonts w:ascii="Arial" w:hAnsi="Arial"/>
          <w:b w:val="0"/>
          <w:sz w:val="22"/>
        </w:rPr>
        <w:t>Inspected fabrication, erection and alignment of pipe racks, conveyor structures, technological structures and supports.</w:t>
      </w:r>
    </w:p>
    <w:p>
      <w:pPr>
        <w:pStyle w:val="ListBullet"/>
        <w:spacing w:before="0" w:after="0"/>
        <w:ind w:left="720" w:hanging="360"/>
        <w:jc w:val="both"/>
      </w:pPr>
      <w:r>
        <w:rPr>
          <w:rFonts w:ascii="Arial" w:hAnsi="Arial"/>
          <w:b w:val="0"/>
          <w:sz w:val="22"/>
        </w:rPr>
        <w:t>Performed visual and dimensional inspection to approved drawings.</w:t>
      </w:r>
    </w:p>
    <w:p>
      <w:pPr>
        <w:pStyle w:val="ListBullet"/>
        <w:spacing w:before="0" w:after="0"/>
        <w:ind w:left="720" w:hanging="360"/>
        <w:jc w:val="both"/>
      </w:pPr>
      <w:r>
        <w:rPr>
          <w:rFonts w:ascii="Arial" w:hAnsi="Arial"/>
          <w:b w:val="0"/>
          <w:sz w:val="22"/>
        </w:rPr>
        <w:t>Ensured non-conformances were identified, tracked for root cause, proposed resolution and preventive action, and closed before work acceptance.</w:t>
      </w:r>
    </w:p>
    <w:p>
      <w:pPr>
        <w:pStyle w:val="ListBullet"/>
        <w:spacing w:before="0" w:after="0"/>
        <w:ind w:left="720" w:hanging="360"/>
        <w:jc w:val="both"/>
      </w:pPr>
      <w:r>
        <w:rPr>
          <w:rFonts w:ascii="Arial" w:hAnsi="Arial"/>
          <w:b w:val="0"/>
          <w:sz w:val="22"/>
        </w:rPr>
        <w:t>Performed skid walk-throughs for piping and instrumentation against GAD, P&amp;ID, hook-up and isometric drawings and line lists.</w:t>
      </w:r>
    </w:p>
    <w:p>
      <w:pPr>
        <w:pStyle w:val="ListBullet"/>
        <w:spacing w:before="0" w:after="0"/>
        <w:ind w:left="720" w:hanging="360"/>
        <w:jc w:val="both"/>
      </w:pPr>
      <w:r>
        <w:rPr>
          <w:rFonts w:ascii="Arial" w:hAnsi="Arial"/>
          <w:b w:val="0"/>
          <w:sz w:val="22"/>
        </w:rPr>
        <w:t>Checked skid tie-in point dimensions in X, Y and Z directions, pneumatic leak tests and punch-point opening and closing.</w:t>
      </w:r>
    </w:p>
    <w:p>
      <w:pPr>
        <w:pStyle w:val="ListBullet"/>
        <w:spacing w:before="0" w:after="0"/>
        <w:ind w:left="720" w:hanging="360"/>
        <w:jc w:val="both"/>
      </w:pPr>
      <w:r>
        <w:rPr>
          <w:rFonts w:ascii="Arial" w:hAnsi="Arial"/>
          <w:b w:val="0"/>
          <w:sz w:val="22"/>
        </w:rPr>
        <w:t>Performed trial assembly for skids to check that items were sent in erectable condition to site.</w:t>
      </w:r>
    </w:p>
    <w:p>
      <w:pPr>
        <w:pStyle w:val="ListBullet"/>
        <w:spacing w:before="0" w:after="0"/>
        <w:ind w:left="720" w:hanging="360"/>
        <w:jc w:val="both"/>
      </w:pPr>
      <w:r>
        <w:rPr>
          <w:rFonts w:ascii="Arial" w:hAnsi="Arial"/>
          <w:b w:val="0"/>
          <w:sz w:val="22"/>
        </w:rPr>
        <w:t>Performed final inspection and issued Inspection Release Certificates (IRC).</w:t>
      </w:r>
    </w:p>
    <w:p>
      <w:pPr>
        <w:pStyle w:val="ListBullet"/>
        <w:spacing w:before="0" w:after="0"/>
        <w:ind w:left="720" w:hanging="360"/>
        <w:jc w:val="both"/>
      </w:pPr>
      <w:r>
        <w:rPr>
          <w:rFonts w:ascii="Arial" w:hAnsi="Arial"/>
          <w:b w:val="0"/>
          <w:sz w:val="22"/>
        </w:rPr>
        <w:t>Reviewed Manufacturing Data Books, Inspection and Test Plans, NDE procedures and hydrostatic test procedures.</w:t>
      </w:r>
    </w:p>
    <w:p>
      <w:pPr>
        <w:pStyle w:val="ListBullet"/>
        <w:spacing w:before="0" w:after="0"/>
        <w:ind w:left="720" w:hanging="360"/>
        <w:jc w:val="both"/>
      </w:pPr>
      <w:r>
        <w:rPr>
          <w:rFonts w:ascii="Arial" w:hAnsi="Arial"/>
          <w:b w:val="0"/>
          <w:sz w:val="22"/>
        </w:rPr>
        <w:t>Reviewed WPS and witnessed PQR and welder qualification.</w:t>
      </w:r>
    </w:p>
    <w:p>
      <w:pPr>
        <w:pStyle w:val="ListBullet"/>
        <w:spacing w:before="0" w:after="0"/>
        <w:ind w:left="720" w:hanging="360"/>
        <w:jc w:val="both"/>
      </w:pPr>
      <w:r>
        <w:rPr>
          <w:rFonts w:ascii="Arial" w:hAnsi="Arial"/>
          <w:b w:val="0"/>
          <w:sz w:val="22"/>
        </w:rPr>
        <w:t>Reviewed Material Test Reports and Material Certificates, and verified welding consumables with their MTCs, storage and handling.</w:t>
      </w:r>
    </w:p>
    <w:p>
      <w:pPr>
        <w:pStyle w:val="ListBullet"/>
        <w:spacing w:before="0" w:after="0"/>
        <w:ind w:left="720" w:hanging="360"/>
        <w:jc w:val="both"/>
      </w:pPr>
      <w:r>
        <w:rPr>
          <w:rFonts w:ascii="Arial" w:hAnsi="Arial"/>
          <w:b w:val="0"/>
          <w:sz w:val="22"/>
        </w:rPr>
        <w:t>Inspected CRA 825 cladding on pipes and fittings using UT scanning and visual inspection as per the ITP.</w:t>
      </w:r>
    </w:p>
    <w:p>
      <w:pPr>
        <w:pStyle w:val="ListBullet"/>
        <w:spacing w:before="0" w:after="0"/>
        <w:ind w:left="720" w:hanging="360"/>
        <w:jc w:val="both"/>
      </w:pPr>
      <w:r>
        <w:rPr>
          <w:rFonts w:ascii="Arial" w:hAnsi="Arial"/>
          <w:b w:val="0"/>
          <w:sz w:val="22"/>
        </w:rPr>
        <w:t>Witnessed internal PT after cladding and ensured pipe repair and acceptance through borescope video footage as per the ITP.</w:t>
      </w:r>
    </w:p>
    <w:p>
      <w:pPr>
        <w:pStyle w:val="ListBullet"/>
        <w:spacing w:before="0" w:after="0"/>
        <w:ind w:left="720" w:hanging="360"/>
        <w:jc w:val="both"/>
      </w:pPr>
      <w:r>
        <w:rPr>
          <w:rFonts w:ascii="Arial" w:hAnsi="Arial"/>
          <w:b w:val="0"/>
          <w:sz w:val="22"/>
        </w:rPr>
        <w:t>Prepared NCRs for non-compliant supplied material and non-conformities found during product realization.</w:t>
      </w:r>
    </w:p>
    <w:p>
      <w:pPr>
        <w:pStyle w:val="ListBullet"/>
        <w:spacing w:before="0" w:after="0"/>
        <w:ind w:left="720" w:hanging="360"/>
        <w:jc w:val="both"/>
      </w:pPr>
      <w:r>
        <w:rPr>
          <w:rFonts w:ascii="Arial" w:hAnsi="Arial"/>
          <w:b w:val="0"/>
          <w:sz w:val="22"/>
        </w:rPr>
        <w:t>Performed PQR and welder qualification inspection for CS pipeline fabrication and testing as per API 1104.</w:t>
      </w:r>
    </w:p>
    <w:p>
      <w:pPr>
        <w:spacing w:before="0" w:after="0"/>
      </w:pPr>
    </w:p>
    <w:p>
      <w:pPr>
        <w:spacing w:before="0" w:after="0"/>
        <w:jc w:val="left"/>
      </w:pPr>
      <w:r>
        <w:rPr>
          <w:rFonts w:ascii="Arial" w:hAnsi="Arial"/>
          <w:b/>
          <w:sz w:val="22"/>
        </w:rPr>
        <w:t>MAY 2023 – FEB 2024</w:t>
      </w:r>
    </w:p>
    <w:p>
      <w:pPr>
        <w:spacing w:before="0" w:after="0"/>
        <w:jc w:val="left"/>
      </w:pPr>
      <w:r>
        <w:rPr>
          <w:rFonts w:ascii="Arial" w:hAnsi="Arial"/>
          <w:b/>
          <w:sz w:val="22"/>
        </w:rPr>
        <w:t>FABTECH ENGINEERING LLC</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Worked on various ADNOC projects and developed knowledge and experience in various ADNOC specifications.</w:t>
      </w:r>
    </w:p>
    <w:p>
      <w:pPr>
        <w:pStyle w:val="ListBullet"/>
        <w:spacing w:before="0" w:after="0"/>
        <w:ind w:left="720" w:hanging="360"/>
        <w:jc w:val="both"/>
      </w:pPr>
      <w:r>
        <w:rPr>
          <w:rFonts w:ascii="Arial" w:hAnsi="Arial"/>
          <w:b w:val="0"/>
          <w:sz w:val="22"/>
        </w:rPr>
        <w:t>Handled EPC for Dalma Gas Development project involving cladded and non-cladded vessels.</w:t>
      </w:r>
    </w:p>
    <w:p>
      <w:pPr>
        <w:pStyle w:val="ListBullet"/>
        <w:spacing w:before="0" w:after="0"/>
        <w:ind w:left="720" w:hanging="360"/>
        <w:jc w:val="both"/>
      </w:pPr>
      <w:r>
        <w:rPr>
          <w:rFonts w:ascii="Arial" w:hAnsi="Arial"/>
          <w:b w:val="0"/>
          <w:sz w:val="22"/>
        </w:rPr>
        <w:t>Handled EPC for Asab Field Development plan involving cladded and non-cladded vessels.</w:t>
      </w:r>
    </w:p>
    <w:p>
      <w:pPr>
        <w:spacing w:before="0" w:after="0"/>
      </w:pPr>
    </w:p>
    <w:p>
      <w:pPr>
        <w:spacing w:before="0" w:after="0"/>
        <w:jc w:val="left"/>
      </w:pPr>
      <w:r>
        <w:rPr>
          <w:rFonts w:ascii="Arial" w:hAnsi="Arial"/>
          <w:b/>
          <w:sz w:val="22"/>
        </w:rPr>
        <w:t>MAY 2019 – MAY 2023</w:t>
      </w:r>
    </w:p>
    <w:p>
      <w:pPr>
        <w:spacing w:before="0" w:after="0"/>
        <w:jc w:val="left"/>
      </w:pPr>
      <w:r>
        <w:rPr>
          <w:rFonts w:ascii="Arial" w:hAnsi="Arial"/>
          <w:b/>
          <w:sz w:val="22"/>
        </w:rPr>
        <w:t>MAGNUM TECHNOLOGY CENTRE FZE</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Worked as a QA/QC Engineer.</w:t>
      </w:r>
    </w:p>
    <w:p>
      <w:pPr>
        <w:pStyle w:val="ListBullet"/>
        <w:spacing w:before="0" w:after="0"/>
        <w:ind w:left="720" w:hanging="360"/>
        <w:jc w:val="both"/>
      </w:pPr>
      <w:r>
        <w:rPr>
          <w:rFonts w:ascii="Arial" w:hAnsi="Arial"/>
          <w:b w:val="0"/>
          <w:sz w:val="22"/>
        </w:rPr>
        <w:t>Carried out inspection and documentation activities for pressure vessels with U and U2 designation, piping, painting, structural fabrication, valve testing and incoming material inspection.</w:t>
      </w:r>
    </w:p>
    <w:p>
      <w:pPr>
        <w:pStyle w:val="ListBullet"/>
        <w:spacing w:before="0" w:after="0"/>
        <w:ind w:left="720" w:hanging="360"/>
        <w:jc w:val="both"/>
      </w:pPr>
      <w:r>
        <w:rPr>
          <w:rFonts w:ascii="Arial" w:hAnsi="Arial"/>
          <w:b w:val="0"/>
          <w:sz w:val="22"/>
        </w:rPr>
        <w:t>Handled fabrication and inspection stages of other oil field equipment packages.</w:t>
      </w:r>
    </w:p>
    <w:p>
      <w:pPr>
        <w:pStyle w:val="ListBullet"/>
        <w:spacing w:before="0" w:after="0"/>
        <w:ind w:left="720" w:hanging="360"/>
        <w:jc w:val="both"/>
      </w:pPr>
      <w:r>
        <w:rPr>
          <w:rFonts w:ascii="Arial" w:hAnsi="Arial"/>
          <w:b w:val="0"/>
          <w:sz w:val="22"/>
        </w:rPr>
        <w:t>Faced ASME renewal certification audits twice as a vessel inspector for U, U2 and R Stamp.</w:t>
      </w:r>
    </w:p>
    <w:p>
      <w:pPr>
        <w:pStyle w:val="ListBullet"/>
        <w:spacing w:before="0" w:after="0"/>
        <w:ind w:left="720" w:hanging="360"/>
        <w:jc w:val="both"/>
      </w:pPr>
      <w:r>
        <w:rPr>
          <w:rFonts w:ascii="Arial" w:hAnsi="Arial"/>
          <w:b w:val="0"/>
          <w:sz w:val="22"/>
        </w:rPr>
        <w:t>Completed more than 80 ASME pressure vessels for Magnum Technology Centre FZE.</w:t>
      </w:r>
    </w:p>
    <w:p>
      <w:pPr>
        <w:pStyle w:val="ListBullet"/>
        <w:spacing w:before="0" w:after="0"/>
        <w:ind w:left="720" w:hanging="360"/>
        <w:jc w:val="both"/>
      </w:pPr>
      <w:r>
        <w:rPr>
          <w:rFonts w:ascii="Arial" w:hAnsi="Arial"/>
          <w:b w:val="0"/>
          <w:sz w:val="22"/>
        </w:rPr>
        <w:t>Completed five UBD trailer packages for clients including Schlumberger and Halliburton.</w:t>
      </w:r>
    </w:p>
    <w:p>
      <w:pPr>
        <w:pStyle w:val="ListBullet"/>
        <w:spacing w:before="0" w:after="0"/>
        <w:ind w:left="720" w:hanging="360"/>
        <w:jc w:val="both"/>
      </w:pPr>
      <w:r>
        <w:rPr>
          <w:rFonts w:ascii="Arial" w:hAnsi="Arial"/>
          <w:b w:val="0"/>
          <w:sz w:val="22"/>
        </w:rPr>
        <w:t>Performed inspection activities for modular buildings and offshore cabins using DNV standards.</w:t>
      </w:r>
    </w:p>
    <w:p>
      <w:pPr>
        <w:pStyle w:val="ListBullet"/>
        <w:spacing w:before="0" w:after="0"/>
        <w:ind w:left="720" w:hanging="360"/>
        <w:jc w:val="both"/>
      </w:pPr>
      <w:r>
        <w:rPr>
          <w:rFonts w:ascii="Arial" w:hAnsi="Arial"/>
          <w:b w:val="0"/>
          <w:sz w:val="22"/>
        </w:rPr>
        <w:t>Handled fabrication and inspection stages of oil field equipment packages including debris catchers and sand filter assembly packages.</w:t>
      </w:r>
    </w:p>
    <w:p>
      <w:pPr>
        <w:pStyle w:val="ListBullet"/>
        <w:spacing w:before="0" w:after="0"/>
        <w:ind w:left="720" w:hanging="360"/>
        <w:jc w:val="both"/>
      </w:pPr>
      <w:r>
        <w:rPr>
          <w:rFonts w:ascii="Arial" w:hAnsi="Arial"/>
          <w:b w:val="0"/>
          <w:sz w:val="22"/>
        </w:rPr>
        <w:t>Inspected various types of valves and seat and body testing.</w:t>
      </w:r>
    </w:p>
    <w:p>
      <w:pPr>
        <w:pStyle w:val="ListBullet"/>
        <w:spacing w:before="0" w:after="0"/>
        <w:ind w:left="720" w:hanging="360"/>
        <w:jc w:val="both"/>
      </w:pPr>
      <w:r>
        <w:rPr>
          <w:rFonts w:ascii="Arial" w:hAnsi="Arial"/>
          <w:b w:val="0"/>
          <w:sz w:val="22"/>
        </w:rPr>
        <w:t>Assisted the Quality Manager in preparing procedures based on applicable acceptance criteria.</w:t>
      </w:r>
    </w:p>
    <w:p>
      <w:pPr>
        <w:pStyle w:val="ListBullet"/>
        <w:spacing w:before="0" w:after="0"/>
        <w:ind w:left="720" w:hanging="360"/>
        <w:jc w:val="both"/>
      </w:pPr>
      <w:r>
        <w:rPr>
          <w:rFonts w:ascii="Arial" w:hAnsi="Arial"/>
          <w:b w:val="0"/>
          <w:sz w:val="22"/>
        </w:rPr>
        <w:t>Attended pre-inspection meetings at initial stages for review of purchase orders and project requirements.</w:t>
      </w:r>
    </w:p>
    <w:p>
      <w:pPr>
        <w:spacing w:before="0" w:after="0"/>
      </w:pPr>
    </w:p>
    <w:p>
      <w:pPr>
        <w:spacing w:before="0" w:after="0"/>
        <w:jc w:val="left"/>
      </w:pPr>
      <w:r>
        <w:rPr>
          <w:rFonts w:ascii="Arial" w:hAnsi="Arial"/>
          <w:b/>
          <w:sz w:val="22"/>
        </w:rPr>
        <w:t>JUN 2017 – JAN 2019</w:t>
      </w:r>
    </w:p>
    <w:p>
      <w:pPr>
        <w:spacing w:before="0" w:after="0"/>
        <w:jc w:val="left"/>
      </w:pPr>
      <w:r>
        <w:rPr>
          <w:rFonts w:ascii="Arial" w:hAnsi="Arial"/>
          <w:b/>
          <w:sz w:val="22"/>
        </w:rPr>
        <w:t>PERFECT INTERNATIONAL HEAVY ENGINEERING FZC</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Handled design and fabrication inspection of skid packages with vessels and piping packages, vessels, piping packages, heat exchangers and MMF piping skid packages.</w:t>
      </w:r>
    </w:p>
    <w:p>
      <w:pPr>
        <w:pStyle w:val="ListBullet"/>
        <w:spacing w:before="0" w:after="0"/>
        <w:ind w:left="720" w:hanging="360"/>
        <w:jc w:val="both"/>
      </w:pPr>
      <w:r>
        <w:rPr>
          <w:rFonts w:ascii="Arial" w:hAnsi="Arial"/>
          <w:b w:val="0"/>
          <w:sz w:val="22"/>
        </w:rPr>
        <w:t>Inspected projects for Petreco International Middle East ltd., SPX Flow Technology, Frames / Petrofac, Flour Daewoo Hyundai Joint Venture, GEA//PETROFAC and METITO/QATAR KENTZ.</w:t>
      </w:r>
    </w:p>
    <w:p>
      <w:pPr>
        <w:pStyle w:val="ListBullet"/>
        <w:spacing w:before="0" w:after="0"/>
        <w:ind w:left="720" w:hanging="360"/>
        <w:jc w:val="both"/>
      </w:pPr>
      <w:r>
        <w:rPr>
          <w:rFonts w:ascii="Arial" w:hAnsi="Arial"/>
          <w:b w:val="0"/>
          <w:sz w:val="22"/>
        </w:rPr>
        <w:t>Handled fabrication of six CS desalter vessels, 13 CS and SS heat exchangers, 12 CS flare knockout drums, six process condensate separator vessels and an MMF piping skid package.</w:t>
      </w:r>
    </w:p>
    <w:p>
      <w:pPr>
        <w:spacing w:before="0" w:after="0"/>
      </w:pPr>
    </w:p>
    <w:p>
      <w:pPr>
        <w:spacing w:before="0" w:after="0"/>
        <w:jc w:val="left"/>
      </w:pPr>
      <w:r>
        <w:rPr>
          <w:rFonts w:ascii="Arial" w:hAnsi="Arial"/>
          <w:b/>
          <w:sz w:val="22"/>
        </w:rPr>
        <w:t>DEC 2014 – DEC 2016</w:t>
      </w:r>
    </w:p>
    <w:p>
      <w:pPr>
        <w:spacing w:before="0" w:after="0"/>
        <w:jc w:val="left"/>
      </w:pPr>
      <w:r>
        <w:rPr>
          <w:rFonts w:ascii="Arial" w:hAnsi="Arial"/>
          <w:b/>
          <w:sz w:val="22"/>
        </w:rPr>
        <w:t>VISHAL ENTERPRISES</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Reviewed QA/QC procedures including ITP, quality plan, material control, consumable control, welding, NDE, PWHT, testing, coating and calibration to suit client requirements and specifications.</w:t>
      </w:r>
    </w:p>
    <w:p>
      <w:pPr>
        <w:pStyle w:val="ListBullet"/>
        <w:spacing w:before="0" w:after="0"/>
        <w:ind w:left="720" w:hanging="360"/>
        <w:jc w:val="both"/>
      </w:pPr>
      <w:r>
        <w:rPr>
          <w:rFonts w:ascii="Arial" w:hAnsi="Arial"/>
          <w:b w:val="0"/>
          <w:sz w:val="22"/>
        </w:rPr>
        <w:t>Attended pre-inspection meetings at initial project stages for review of purchase orders and project requirements.</w:t>
      </w:r>
    </w:p>
    <w:p>
      <w:pPr>
        <w:pStyle w:val="ListBullet"/>
        <w:spacing w:before="0" w:after="0"/>
        <w:ind w:left="720" w:hanging="360"/>
        <w:jc w:val="both"/>
      </w:pPr>
      <w:r>
        <w:rPr>
          <w:rFonts w:ascii="Arial" w:hAnsi="Arial"/>
          <w:b w:val="0"/>
          <w:sz w:val="22"/>
        </w:rPr>
        <w:t>Inspected raw materials including plates, pipes, flanges, gaskets, bolts, nuts and welding consumables, and reviewed MTCs against applicable material codes and client specifications.</w:t>
      </w:r>
    </w:p>
    <w:p>
      <w:pPr>
        <w:pStyle w:val="ListBullet"/>
        <w:spacing w:before="0" w:after="0"/>
        <w:ind w:left="720" w:hanging="360"/>
        <w:jc w:val="both"/>
      </w:pPr>
      <w:r>
        <w:rPr>
          <w:rFonts w:ascii="Arial" w:hAnsi="Arial"/>
          <w:b w:val="0"/>
          <w:sz w:val="22"/>
        </w:rPr>
        <w:t>Monitored and witnessed welding activities before, during and after welding against approved ITPs, quality procedures, GA drawings, WPS and client specifications.</w:t>
      </w:r>
    </w:p>
    <w:p>
      <w:pPr>
        <w:pStyle w:val="ListBullet"/>
        <w:spacing w:before="0" w:after="0"/>
        <w:ind w:left="720" w:hanging="360"/>
        <w:jc w:val="both"/>
      </w:pPr>
      <w:r>
        <w:rPr>
          <w:rFonts w:ascii="Arial" w:hAnsi="Arial"/>
          <w:b w:val="0"/>
          <w:sz w:val="22"/>
        </w:rPr>
        <w:t>Witnessed welding procedure qualification and welder performance qualification tests.</w:t>
      </w:r>
    </w:p>
    <w:p>
      <w:pPr>
        <w:pStyle w:val="ListBullet"/>
        <w:spacing w:before="0" w:after="0"/>
        <w:ind w:left="720" w:hanging="360"/>
        <w:jc w:val="both"/>
      </w:pPr>
      <w:r>
        <w:rPr>
          <w:rFonts w:ascii="Arial" w:hAnsi="Arial"/>
          <w:b w:val="0"/>
          <w:sz w:val="22"/>
        </w:rPr>
        <w:t>Witnessed PMI, hardness, tensile, bend, impact and macroscopic examination tests and reviewed test reports.</w:t>
      </w:r>
    </w:p>
    <w:p>
      <w:pPr>
        <w:pStyle w:val="ListBullet"/>
        <w:spacing w:before="0" w:after="0"/>
        <w:ind w:left="720" w:hanging="360"/>
        <w:jc w:val="both"/>
      </w:pPr>
      <w:r>
        <w:rPr>
          <w:rFonts w:ascii="Arial" w:hAnsi="Arial"/>
          <w:b w:val="0"/>
          <w:sz w:val="22"/>
        </w:rPr>
        <w:t>Performed stage-wise fabrication inspection against ITPs and approved GA drawings.</w:t>
      </w:r>
    </w:p>
    <w:p>
      <w:pPr>
        <w:pStyle w:val="ListBullet"/>
        <w:spacing w:before="0" w:after="0"/>
        <w:ind w:left="720" w:hanging="360"/>
        <w:jc w:val="both"/>
      </w:pPr>
      <w:r>
        <w:rPr>
          <w:rFonts w:ascii="Arial" w:hAnsi="Arial"/>
          <w:b w:val="0"/>
          <w:sz w:val="22"/>
        </w:rPr>
        <w:t>Monitored welding parameters for SMAW, GTAW, GMAW, FCAW, SAW and ESW processes.</w:t>
      </w:r>
    </w:p>
    <w:p>
      <w:pPr>
        <w:pStyle w:val="ListBullet"/>
        <w:spacing w:before="0" w:after="0"/>
        <w:ind w:left="720" w:hanging="360"/>
        <w:jc w:val="both"/>
      </w:pPr>
      <w:r>
        <w:rPr>
          <w:rFonts w:ascii="Arial" w:hAnsi="Arial"/>
          <w:b w:val="0"/>
          <w:sz w:val="22"/>
        </w:rPr>
        <w:t>Witnessed NDT including ultrasonic testing, ToFD, phased array, penetrant testing, magnetic particle testing, visual testing and leak testing, and reviewed supplier reports.</w:t>
      </w:r>
    </w:p>
    <w:p>
      <w:pPr>
        <w:pStyle w:val="ListBullet"/>
        <w:spacing w:before="0" w:after="0"/>
        <w:ind w:left="720" w:hanging="360"/>
        <w:jc w:val="both"/>
      </w:pPr>
      <w:r>
        <w:rPr>
          <w:rFonts w:ascii="Arial" w:hAnsi="Arial"/>
          <w:b w:val="0"/>
          <w:sz w:val="22"/>
        </w:rPr>
        <w:t>Interpreted RT films and reviewed reports against project specifications and standards.</w:t>
      </w:r>
    </w:p>
    <w:p>
      <w:pPr>
        <w:pStyle w:val="ListBullet"/>
        <w:spacing w:before="0" w:after="0"/>
        <w:ind w:left="720" w:hanging="360"/>
        <w:jc w:val="both"/>
      </w:pPr>
      <w:r>
        <w:rPr>
          <w:rFonts w:ascii="Arial" w:hAnsi="Arial"/>
          <w:b w:val="0"/>
          <w:sz w:val="22"/>
        </w:rPr>
        <w:t>Witnessed visual and final dimensional inspection against procedures, ITPs and approved GA drawings.</w:t>
      </w:r>
    </w:p>
    <w:p>
      <w:pPr>
        <w:pStyle w:val="ListBullet"/>
        <w:spacing w:before="0" w:after="0"/>
        <w:ind w:left="720" w:hanging="360"/>
        <w:jc w:val="both"/>
      </w:pPr>
      <w:r>
        <w:rPr>
          <w:rFonts w:ascii="Arial" w:hAnsi="Arial"/>
          <w:b w:val="0"/>
          <w:sz w:val="22"/>
        </w:rPr>
        <w:t>Witnessed weld repair activities against approved WPS.</w:t>
      </w:r>
    </w:p>
    <w:p>
      <w:pPr>
        <w:pStyle w:val="ListBullet"/>
        <w:spacing w:before="0" w:after="0"/>
        <w:ind w:left="720" w:hanging="360"/>
        <w:jc w:val="both"/>
      </w:pPr>
      <w:r>
        <w:rPr>
          <w:rFonts w:ascii="Arial" w:hAnsi="Arial"/>
          <w:b w:val="0"/>
          <w:sz w:val="22"/>
        </w:rPr>
        <w:t>Prepared punch lists before hydrostatic testing.</w:t>
      </w:r>
    </w:p>
    <w:p>
      <w:pPr>
        <w:pStyle w:val="ListBullet"/>
        <w:spacing w:before="0" w:after="0"/>
        <w:ind w:left="720" w:hanging="360"/>
        <w:jc w:val="both"/>
      </w:pPr>
      <w:r>
        <w:rPr>
          <w:rFonts w:ascii="Arial" w:hAnsi="Arial"/>
          <w:b w:val="0"/>
          <w:sz w:val="22"/>
        </w:rPr>
        <w:t>Witnessed thickness measurement on dish ends, plates, flanges and piping.</w:t>
      </w:r>
    </w:p>
    <w:p>
      <w:pPr>
        <w:pStyle w:val="ListBullet"/>
        <w:spacing w:before="0" w:after="0"/>
        <w:ind w:left="720" w:hanging="360"/>
        <w:jc w:val="both"/>
      </w:pPr>
      <w:r>
        <w:rPr>
          <w:rFonts w:ascii="Arial" w:hAnsi="Arial"/>
          <w:b w:val="0"/>
          <w:sz w:val="22"/>
        </w:rPr>
        <w:t>Issued non-conformance reports and verified supplier/operator corrective and preventive actions.</w:t>
      </w:r>
    </w:p>
    <w:p>
      <w:pPr>
        <w:pStyle w:val="ListBullet"/>
        <w:spacing w:before="0" w:after="0"/>
        <w:ind w:left="720" w:hanging="360"/>
        <w:jc w:val="both"/>
      </w:pPr>
      <w:r>
        <w:rPr>
          <w:rFonts w:ascii="Arial" w:hAnsi="Arial"/>
          <w:b w:val="0"/>
          <w:sz w:val="22"/>
        </w:rPr>
        <w:t>Reviewed daily welding reports, weld summaries, PWHT reports and charts.</w:t>
      </w:r>
    </w:p>
    <w:p>
      <w:pPr>
        <w:pStyle w:val="ListBullet"/>
        <w:spacing w:before="0" w:after="0"/>
        <w:ind w:left="720" w:hanging="360"/>
        <w:jc w:val="both"/>
      </w:pPr>
      <w:r>
        <w:rPr>
          <w:rFonts w:ascii="Arial" w:hAnsi="Arial"/>
          <w:b w:val="0"/>
          <w:sz w:val="22"/>
        </w:rPr>
        <w:t>Witnessed hydrostatic, pneumatic, filled-water and performance tests/FAT against approved procedures and applicable standards.</w:t>
      </w:r>
    </w:p>
    <w:p>
      <w:pPr>
        <w:pStyle w:val="ListBullet"/>
        <w:spacing w:before="0" w:after="0"/>
        <w:ind w:left="720" w:hanging="360"/>
        <w:jc w:val="both"/>
      </w:pPr>
      <w:r>
        <w:rPr>
          <w:rFonts w:ascii="Arial" w:hAnsi="Arial"/>
          <w:b w:val="0"/>
          <w:sz w:val="22"/>
        </w:rPr>
        <w:t>Witnessed surface preparation and painting/lining inspection for pressure vessels, heat exchangers, skid packages, structural steel structures and piping assemblies.</w:t>
      </w:r>
    </w:p>
    <w:p>
      <w:pPr>
        <w:pStyle w:val="ListBullet"/>
        <w:spacing w:before="0" w:after="0"/>
        <w:ind w:left="720" w:hanging="360"/>
        <w:jc w:val="both"/>
      </w:pPr>
      <w:r>
        <w:rPr>
          <w:rFonts w:ascii="Arial" w:hAnsi="Arial"/>
          <w:b w:val="0"/>
          <w:sz w:val="22"/>
        </w:rPr>
        <w:t>Performed final equipment inspection, including internal assembly checks, nameplate verification, internal cleaning, marking and packing inspection.</w:t>
      </w:r>
    </w:p>
    <w:p>
      <w:pPr>
        <w:pStyle w:val="ListBullet"/>
        <w:spacing w:before="0" w:after="0"/>
        <w:ind w:left="720" w:hanging="360"/>
        <w:jc w:val="both"/>
      </w:pPr>
      <w:r>
        <w:rPr>
          <w:rFonts w:ascii="Arial" w:hAnsi="Arial"/>
          <w:b w:val="0"/>
          <w:sz w:val="22"/>
        </w:rPr>
        <w:t>Coordinated with client inspectors and ASME Inspectors for hold and witness points.</w:t>
      </w:r>
    </w:p>
    <w:p>
      <w:pPr>
        <w:pStyle w:val="ListBullet"/>
        <w:spacing w:before="0" w:after="0"/>
        <w:ind w:left="720" w:hanging="360"/>
        <w:jc w:val="both"/>
      </w:pPr>
      <w:r>
        <w:rPr>
          <w:rFonts w:ascii="Arial" w:hAnsi="Arial"/>
          <w:b w:val="0"/>
          <w:sz w:val="22"/>
        </w:rPr>
        <w:t>Participated in internal and external progress meetings.</w:t>
      </w:r>
    </w:p>
    <w:p>
      <w:pPr>
        <w:pStyle w:val="ListBullet"/>
        <w:spacing w:before="0" w:after="0"/>
        <w:ind w:left="720" w:hanging="360"/>
        <w:jc w:val="both"/>
      </w:pPr>
      <w:r>
        <w:rPr>
          <w:rFonts w:ascii="Arial" w:hAnsi="Arial"/>
          <w:b w:val="0"/>
          <w:sz w:val="22"/>
        </w:rPr>
        <w:t>Read and reviewed GA and fabrication drawings and interpreted welding symbols.</w:t>
      </w:r>
    </w:p>
    <w:p>
      <w:pPr>
        <w:pStyle w:val="ListBullet"/>
        <w:spacing w:before="0" w:after="0"/>
        <w:ind w:left="720" w:hanging="360"/>
        <w:jc w:val="both"/>
      </w:pPr>
      <w:r>
        <w:rPr>
          <w:rFonts w:ascii="Arial" w:hAnsi="Arial"/>
          <w:b w:val="0"/>
          <w:sz w:val="22"/>
        </w:rPr>
        <w:t>Reviewed supplier drawings, reports, procedures and documents including NDT reports, WPS, PQR, WPQ, weld maps, NDE operator qualifications, PWHT reports and charts, NDE procedures, supplier inspection reports and Manufacturing Data Books.</w:t>
      </w:r>
    </w:p>
    <w:p>
      <w:pPr>
        <w:pStyle w:val="ListBullet"/>
        <w:spacing w:before="0" w:after="0"/>
        <w:ind w:left="720" w:hanging="360"/>
        <w:jc w:val="both"/>
      </w:pPr>
      <w:r>
        <w:rPr>
          <w:rFonts w:ascii="Arial" w:hAnsi="Arial"/>
          <w:b w:val="0"/>
          <w:sz w:val="22"/>
        </w:rPr>
        <w:t>Forecast and planned QC department requirements in the area of authority against owner quality requirements and project quality manuals.</w:t>
      </w:r>
    </w:p>
    <w:p>
      <w:pPr>
        <w:pStyle w:val="ListBullet"/>
        <w:spacing w:before="0" w:after="0"/>
        <w:ind w:left="720" w:hanging="360"/>
        <w:jc w:val="both"/>
      </w:pPr>
      <w:r>
        <w:rPr>
          <w:rFonts w:ascii="Arial" w:hAnsi="Arial"/>
          <w:b w:val="0"/>
          <w:sz w:val="22"/>
        </w:rPr>
        <w:t>Applied safety methods and handled quality issues relating to Health, Safety and Environment and H2S.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3402"/>
        <w:gridCol w:w="3402"/>
        <w:gridCol w:w="3402"/>
      </w:tblGrid>
      <w:tr>
        <w:tc>
          <w:tcPr>
            <w:tcW w:type="dxa" w:w="3402"/>
          </w:tcPr>
          <w:p>
            <w:pPr>
              <w:spacing w:before="0" w:after="0"/>
              <w:jc w:val="left"/>
            </w:pPr>
            <w:r>
              <w:rPr>
                <w:rFonts w:ascii="Arial" w:hAnsi="Arial"/>
                <w:b/>
                <w:sz w:val="22"/>
              </w:rPr>
              <w:t>CLIENT</w:t>
            </w:r>
          </w:p>
        </w:tc>
        <w:tc>
          <w:tcPr>
            <w:tcW w:type="dxa" w:w="3402"/>
          </w:tcPr>
          <w:p>
            <w:pPr>
              <w:spacing w:before="0" w:after="0"/>
              <w:jc w:val="left"/>
            </w:pPr>
            <w:r>
              <w:rPr>
                <w:rFonts w:ascii="Arial" w:hAnsi="Arial"/>
                <w:b/>
                <w:sz w:val="22"/>
              </w:rPr>
              <w:t>PROJECT</w:t>
            </w:r>
          </w:p>
        </w:tc>
        <w:tc>
          <w:tcPr>
            <w:tcW w:type="dxa" w:w="3402"/>
          </w:tcPr>
          <w:p>
            <w:pPr>
              <w:spacing w:before="0" w:after="0"/>
              <w:jc w:val="left"/>
            </w:pPr>
            <w:r>
              <w:rPr>
                <w:rFonts w:ascii="Arial" w:hAnsi="Arial"/>
                <w:b/>
                <w:sz w:val="22"/>
              </w:rPr>
              <w:t>DESIGNATION</w:t>
            </w:r>
          </w:p>
        </w:tc>
      </w:tr>
      <w:tr>
        <w:tc>
          <w:tcPr>
            <w:tcW w:type="dxa" w:w="3402"/>
          </w:tcPr>
          <w:p>
            <w:pPr>
              <w:spacing w:before="0" w:after="0"/>
              <w:jc w:val="left"/>
            </w:pPr>
            <w:r>
              <w:rPr>
                <w:rFonts w:ascii="Arial" w:hAnsi="Arial"/>
                <w:b w:val="0"/>
                <w:sz w:val="22"/>
              </w:rPr>
              <w:t>Fortune Engineering &amp; Energy Services</w:t>
            </w:r>
          </w:p>
        </w:tc>
        <w:tc>
          <w:tcPr>
            <w:tcW w:type="dxa" w:w="3402"/>
          </w:tcPr>
          <w:p>
            <w:pPr>
              <w:spacing w:before="0" w:after="0"/>
              <w:jc w:val="left"/>
            </w:pPr>
            <w:r>
              <w:rPr>
                <w:rFonts w:ascii="Arial" w:hAnsi="Arial"/>
                <w:b w:val="0"/>
                <w:sz w:val="22"/>
              </w:rPr>
              <w:t>EPC For Upgrade of Oil Export Flow Measurement in ADNOC Onshore Fields to Fiscal Service Quality Commodity: Stud Bolts with Nuts. Vendor: Roll Stud Middle East</w:t>
            </w:r>
          </w:p>
        </w:tc>
        <w:tc>
          <w:tcPr>
            <w:tcW w:type="dxa" w:w="3402"/>
          </w:tcPr>
          <w:p>
            <w:pPr>
              <w:spacing w:before="0" w:after="0"/>
              <w:jc w:val="left"/>
            </w:pPr>
            <w:r>
              <w:rPr>
                <w:rFonts w:ascii="Arial" w:hAnsi="Arial"/>
                <w:b w:val="0"/>
                <w:sz w:val="22"/>
              </w:rPr>
              <w:t>Client Inspection Representative</w:t>
            </w:r>
          </w:p>
        </w:tc>
      </w:tr>
      <w:tr>
        <w:tc>
          <w:tcPr>
            <w:tcW w:type="dxa" w:w="3402"/>
          </w:tcPr>
          <w:p>
            <w:pPr>
              <w:spacing w:before="0" w:after="0"/>
              <w:jc w:val="left"/>
            </w:pPr>
            <w:r>
              <w:rPr>
                <w:rFonts w:ascii="Arial" w:hAnsi="Arial"/>
                <w:b w:val="0"/>
                <w:sz w:val="22"/>
              </w:rPr>
              <w:t>Gulf Rope &amp; Plastic Products Co. LLC</w:t>
            </w:r>
          </w:p>
        </w:tc>
        <w:tc>
          <w:tcPr>
            <w:tcW w:type="dxa" w:w="3402"/>
          </w:tcPr>
          <w:p>
            <w:pPr>
              <w:spacing w:before="0" w:after="0"/>
              <w:jc w:val="left"/>
            </w:pPr>
            <w:r>
              <w:rPr>
                <w:rFonts w:ascii="Arial" w:hAnsi="Arial"/>
                <w:b w:val="0"/>
                <w:sz w:val="22"/>
              </w:rPr>
              <w:t>Vendor: Gulf Rope &amp; Plastic Products Co. LLC Scope: Witnessing the breaking load testing of 8-strand braided Polypropylene Rope Samples</w:t>
            </w:r>
          </w:p>
        </w:tc>
        <w:tc>
          <w:tcPr>
            <w:tcW w:type="dxa" w:w="3402"/>
          </w:tcPr>
          <w:p>
            <w:pPr>
              <w:spacing w:before="0" w:after="0"/>
              <w:jc w:val="left"/>
            </w:pPr>
            <w:r>
              <w:rPr>
                <w:rFonts w:ascii="Arial" w:hAnsi="Arial"/>
                <w:b w:val="0"/>
                <w:sz w:val="22"/>
              </w:rPr>
              <w:t>Inspection Engineer</w:t>
            </w:r>
          </w:p>
        </w:tc>
      </w:tr>
      <w:tr>
        <w:tc>
          <w:tcPr>
            <w:tcW w:type="dxa" w:w="3402"/>
          </w:tcPr>
          <w:p>
            <w:pPr>
              <w:spacing w:before="0" w:after="0"/>
              <w:jc w:val="left"/>
            </w:pPr>
            <w:r>
              <w:rPr>
                <w:rFonts w:ascii="Arial" w:hAnsi="Arial"/>
                <w:b w:val="0"/>
                <w:sz w:val="22"/>
              </w:rPr>
              <w:t>Promat Bd Middle East</w:t>
            </w:r>
          </w:p>
        </w:tc>
        <w:tc>
          <w:tcPr>
            <w:tcW w:type="dxa" w:w="3402"/>
          </w:tcPr>
          <w:p>
            <w:pPr>
              <w:spacing w:before="0" w:after="0"/>
              <w:jc w:val="left"/>
            </w:pPr>
            <w:r>
              <w:rPr>
                <w:rFonts w:ascii="Arial" w:hAnsi="Arial"/>
                <w:b w:val="0"/>
                <w:sz w:val="22"/>
              </w:rPr>
              <w:t>Uk-750 Project For Zadco, EPC For Rumaitha Thamama Zone B Phase Iii Expansion Development &amp; Conservation Of Ra Phase I/II Co2 Affected Wells Scope: (Lab Test Witness, Chemical Analysis, Hic Loading &amp; Unloading, Final Evaluation G28 Corrosion Test Mechanical Testing) Lonestar Technical Services LLC</w:t>
            </w:r>
          </w:p>
        </w:tc>
        <w:tc>
          <w:tcPr>
            <w:tcW w:type="dxa" w:w="3402"/>
          </w:tcPr>
          <w:p>
            <w:pPr>
              <w:spacing w:before="0" w:after="0"/>
              <w:jc w:val="left"/>
            </w:pPr>
            <w:r>
              <w:rPr>
                <w:rFonts w:ascii="Arial" w:hAnsi="Arial"/>
                <w:b w:val="0"/>
                <w:sz w:val="22"/>
              </w:rPr>
              <w:t>Inspection Engineer</w:t>
            </w:r>
          </w:p>
        </w:tc>
      </w:tr>
      <w:tr>
        <w:tc>
          <w:tcPr>
            <w:tcW w:type="dxa" w:w="3402"/>
          </w:tcPr>
          <w:p>
            <w:pPr>
              <w:spacing w:before="0" w:after="0"/>
              <w:jc w:val="left"/>
            </w:pPr>
            <w:r>
              <w:rPr>
                <w:rFonts w:ascii="Arial" w:hAnsi="Arial"/>
                <w:b w:val="0"/>
                <w:sz w:val="22"/>
              </w:rPr>
              <w:t>Proxa Water Middle East FZE</w:t>
            </w:r>
          </w:p>
        </w:tc>
        <w:tc>
          <w:tcPr>
            <w:tcW w:type="dxa" w:w="3402"/>
          </w:tcPr>
          <w:p>
            <w:pPr>
              <w:spacing w:before="0" w:after="0"/>
              <w:jc w:val="left"/>
            </w:pPr>
            <w:r>
              <w:rPr>
                <w:rFonts w:ascii="Arial" w:hAnsi="Arial"/>
                <w:b w:val="0"/>
                <w:sz w:val="22"/>
              </w:rPr>
              <w:t>Replacement of Chemical Injection pumps Scope: Lab Test Witness (Chemical Analysis, HIC Loading &amp; Unloading, Mechanical Test) Vendor: Interface Technical Inspection Services.</w:t>
            </w:r>
          </w:p>
        </w:tc>
        <w:tc>
          <w:tcPr>
            <w:tcW w:type="dxa" w:w="3402"/>
          </w:tcPr>
          <w:p>
            <w:pPr>
              <w:spacing w:before="0" w:after="0"/>
              <w:jc w:val="left"/>
            </w:pPr>
            <w:r>
              <w:rPr>
                <w:rFonts w:ascii="Arial" w:hAnsi="Arial"/>
                <w:b w:val="0"/>
                <w:sz w:val="22"/>
              </w:rPr>
              <w:t>Client Inspection Representative</w:t>
            </w:r>
          </w:p>
        </w:tc>
      </w:tr>
      <w:tr>
        <w:tc>
          <w:tcPr>
            <w:tcW w:type="dxa" w:w="3402"/>
          </w:tcPr>
          <w:p>
            <w:pPr>
              <w:spacing w:before="0" w:after="0"/>
              <w:jc w:val="left"/>
            </w:pPr>
            <w:r>
              <w:rPr>
                <w:rFonts w:ascii="Arial" w:hAnsi="Arial"/>
                <w:b w:val="0"/>
                <w:sz w:val="22"/>
              </w:rPr>
              <w:t>JIGPC</w:t>
            </w:r>
          </w:p>
        </w:tc>
        <w:tc>
          <w:tcPr>
            <w:tcW w:type="dxa" w:w="3402"/>
          </w:tcPr>
          <w:p>
            <w:pPr>
              <w:spacing w:before="0" w:after="0"/>
              <w:jc w:val="left"/>
            </w:pPr>
            <w:r>
              <w:rPr>
                <w:rFonts w:ascii="Arial" w:hAnsi="Arial"/>
                <w:b w:val="0"/>
                <w:sz w:val="22"/>
              </w:rPr>
              <w:t>Integrated Steam Metering Skid. FISCAL METERING EQUIPMENT AT JAZAN IGCC Activity: Painting Inspection, Hydrostatic Test of Hydrogen Metering Skid &amp; Steam Metering Skid Vendor: Sigma Engineering Works FZE</w:t>
            </w:r>
          </w:p>
        </w:tc>
        <w:tc>
          <w:tcPr>
            <w:tcW w:type="dxa" w:w="3402"/>
          </w:tcPr>
          <w:p>
            <w:pPr>
              <w:spacing w:before="0" w:after="0"/>
              <w:jc w:val="left"/>
            </w:pPr>
            <w:r>
              <w:rPr>
                <w:rFonts w:ascii="Arial" w:hAnsi="Arial"/>
                <w:b w:val="0"/>
                <w:sz w:val="22"/>
              </w:rPr>
              <w:t>Inspection Engineer</w:t>
            </w:r>
          </w:p>
        </w:tc>
      </w:tr>
      <w:tr>
        <w:tc>
          <w:tcPr>
            <w:tcW w:type="dxa" w:w="3402"/>
          </w:tcPr>
          <w:p>
            <w:pPr>
              <w:spacing w:before="0" w:after="0"/>
              <w:jc w:val="left"/>
            </w:pPr>
            <w:r>
              <w:rPr>
                <w:rFonts w:ascii="Arial" w:hAnsi="Arial"/>
                <w:b w:val="0"/>
                <w:sz w:val="22"/>
              </w:rPr>
              <w:t>Doosan</w:t>
            </w:r>
          </w:p>
        </w:tc>
        <w:tc>
          <w:tcPr>
            <w:tcW w:type="dxa" w:w="3402"/>
          </w:tcPr>
          <w:p>
            <w:pPr>
              <w:spacing w:before="0" w:after="0"/>
              <w:jc w:val="left"/>
            </w:pPr>
            <w:r>
              <w:rPr>
                <w:rFonts w:ascii="Arial" w:hAnsi="Arial"/>
                <w:b w:val="0"/>
                <w:sz w:val="22"/>
              </w:rPr>
              <w:t>SHUAIBAH 3 IWP PROJECT Scope: Vessel Hydro test, Rubber Lining Final Inspection, Painting Vendor: Quality International Co Ltd</w:t>
            </w:r>
          </w:p>
        </w:tc>
        <w:tc>
          <w:tcPr>
            <w:tcW w:type="dxa" w:w="3402"/>
          </w:tcPr>
          <w:p>
            <w:pPr>
              <w:spacing w:before="0" w:after="0"/>
              <w:jc w:val="left"/>
            </w:pPr>
            <w:r>
              <w:rPr>
                <w:rFonts w:ascii="Arial" w:hAnsi="Arial"/>
                <w:b w:val="0"/>
                <w:sz w:val="22"/>
              </w:rPr>
              <w:t>Client Inspection Representative</w:t>
            </w:r>
          </w:p>
        </w:tc>
      </w:tr>
    </w:tbl>
    <w:tbl>
      <w:tblPr>
        <w:tblStyle w:val="TableGrid"/>
        <w:tblW w:type="auto" w:w="0"/>
        <w:tblLook w:firstColumn="1" w:firstRow="1" w:lastColumn="0" w:lastRow="0" w:noHBand="0" w:noVBand="1" w:val="04A0"/>
      </w:tblPr>
      <w:tblGrid>
        <w:gridCol w:w="3402"/>
        <w:gridCol w:w="3402"/>
        <w:gridCol w:w="3402"/>
      </w:tblGrid>
      <w:tr>
        <w:tc>
          <w:tcPr>
            <w:tcW w:type="dxa" w:w="3402"/>
          </w:tcPr>
          <w:p>
            <w:pPr>
              <w:spacing w:before="0" w:after="0"/>
              <w:jc w:val="left"/>
            </w:pPr>
            <w:r>
              <w:rPr>
                <w:rFonts w:ascii="Arial" w:hAnsi="Arial"/>
                <w:b/>
                <w:sz w:val="22"/>
              </w:rPr>
              <w:t>CLIENT</w:t>
            </w:r>
          </w:p>
        </w:tc>
        <w:tc>
          <w:tcPr>
            <w:tcW w:type="dxa" w:w="3402"/>
          </w:tcPr>
          <w:p>
            <w:pPr>
              <w:spacing w:before="0" w:after="0"/>
              <w:jc w:val="left"/>
            </w:pPr>
            <w:r>
              <w:rPr>
                <w:rFonts w:ascii="Arial" w:hAnsi="Arial"/>
                <w:b/>
                <w:sz w:val="22"/>
              </w:rPr>
              <w:t>PROJECT</w:t>
            </w:r>
          </w:p>
        </w:tc>
        <w:tc>
          <w:tcPr>
            <w:tcW w:type="dxa" w:w="3402"/>
          </w:tcPr>
          <w:p>
            <w:pPr>
              <w:spacing w:before="0" w:after="0"/>
              <w:jc w:val="left"/>
            </w:pPr>
            <w:r>
              <w:rPr>
                <w:rFonts w:ascii="Arial" w:hAnsi="Arial"/>
                <w:b/>
                <w:sz w:val="22"/>
              </w:rPr>
              <w:t>DESIGNATION</w:t>
            </w:r>
          </w:p>
        </w:tc>
      </w:tr>
      <w:tr>
        <w:tc>
          <w:tcPr>
            <w:tcW w:type="dxa" w:w="3402"/>
          </w:tcPr>
          <w:p>
            <w:pPr>
              <w:spacing w:before="0" w:after="0"/>
              <w:jc w:val="left"/>
            </w:pPr>
            <w:r>
              <w:rPr>
                <w:rFonts w:ascii="Arial" w:hAnsi="Arial"/>
                <w:b w:val="0"/>
                <w:sz w:val="22"/>
              </w:rPr>
              <w:t>Fortune Engineering &amp; Energy Services</w:t>
            </w:r>
          </w:p>
        </w:tc>
        <w:tc>
          <w:tcPr>
            <w:tcW w:type="dxa" w:w="3402"/>
          </w:tcPr>
          <w:p>
            <w:pPr>
              <w:spacing w:before="0" w:after="0"/>
              <w:jc w:val="left"/>
            </w:pPr>
            <w:r>
              <w:rPr>
                <w:rFonts w:ascii="Arial" w:hAnsi="Arial"/>
                <w:b w:val="0"/>
                <w:sz w:val="22"/>
              </w:rPr>
              <w:t>EPC For Upgrade of Oil Export Flow Measurement in ADNOC Onshore Fields to Fiscal Service Quality Commodity: Stud Bolts with Nuts. Vendor: Roll Stud Middle East</w:t>
            </w:r>
          </w:p>
        </w:tc>
        <w:tc>
          <w:tcPr>
            <w:tcW w:type="dxa" w:w="3402"/>
          </w:tcPr>
          <w:p>
            <w:pPr>
              <w:spacing w:before="0" w:after="0"/>
              <w:jc w:val="left"/>
            </w:pPr>
            <w:r>
              <w:rPr>
                <w:rFonts w:ascii="Arial" w:hAnsi="Arial"/>
                <w:b w:val="0"/>
                <w:sz w:val="22"/>
              </w:rPr>
              <w:t>Client Inspection Representative</w:t>
            </w:r>
          </w:p>
        </w:tc>
      </w:tr>
      <w:tr>
        <w:tc>
          <w:tcPr>
            <w:tcW w:type="dxa" w:w="3402"/>
          </w:tcPr>
          <w:p>
            <w:pPr>
              <w:spacing w:before="0" w:after="0"/>
              <w:jc w:val="left"/>
            </w:pPr>
            <w:r>
              <w:rPr>
                <w:rFonts w:ascii="Arial" w:hAnsi="Arial"/>
                <w:b w:val="0"/>
                <w:sz w:val="22"/>
              </w:rPr>
              <w:t>Gulf Rope &amp; Plastic Products Co. LLC</w:t>
            </w:r>
          </w:p>
        </w:tc>
        <w:tc>
          <w:tcPr>
            <w:tcW w:type="dxa" w:w="3402"/>
          </w:tcPr>
          <w:p>
            <w:pPr>
              <w:spacing w:before="0" w:after="0"/>
              <w:jc w:val="left"/>
            </w:pPr>
            <w:r>
              <w:rPr>
                <w:rFonts w:ascii="Arial" w:hAnsi="Arial"/>
                <w:b w:val="0"/>
                <w:sz w:val="22"/>
              </w:rPr>
              <w:t>Vendor: Gulf Rope &amp; Plastic Products Co. LLC Scope: Witnessing the breaking load testing of 8-strand braided Polypropylene Rope Samples</w:t>
            </w:r>
          </w:p>
        </w:tc>
        <w:tc>
          <w:tcPr>
            <w:tcW w:type="dxa" w:w="3402"/>
          </w:tcPr>
          <w:p>
            <w:pPr>
              <w:spacing w:before="0" w:after="0"/>
              <w:jc w:val="left"/>
            </w:pPr>
            <w:r>
              <w:rPr>
                <w:rFonts w:ascii="Arial" w:hAnsi="Arial"/>
                <w:b w:val="0"/>
                <w:sz w:val="22"/>
              </w:rPr>
              <w:t>Inspection Engineer</w:t>
            </w:r>
          </w:p>
        </w:tc>
      </w:tr>
      <w:tr>
        <w:tc>
          <w:tcPr>
            <w:tcW w:type="dxa" w:w="3402"/>
          </w:tcPr>
          <w:p>
            <w:pPr>
              <w:spacing w:before="0" w:after="0"/>
              <w:jc w:val="left"/>
            </w:pPr>
            <w:r>
              <w:rPr>
                <w:rFonts w:ascii="Arial" w:hAnsi="Arial"/>
                <w:b w:val="0"/>
                <w:sz w:val="22"/>
              </w:rPr>
              <w:t>Promat Bd Middle East</w:t>
            </w:r>
          </w:p>
        </w:tc>
        <w:tc>
          <w:tcPr>
            <w:tcW w:type="dxa" w:w="3402"/>
          </w:tcPr>
          <w:p>
            <w:pPr>
              <w:spacing w:before="0" w:after="0"/>
              <w:jc w:val="left"/>
            </w:pPr>
            <w:r>
              <w:rPr>
                <w:rFonts w:ascii="Arial" w:hAnsi="Arial"/>
                <w:b w:val="0"/>
                <w:sz w:val="22"/>
              </w:rPr>
              <w:t>Uk-750 Project For Zadco, EPC For Rumaitha Thamama Zone B Phase Iii Expansion Development &amp; Conservation Of Ra Phase I/II Co2 Affected Wells Scope: (Lab Test Witness, Chemical Analysis, Hic Loading &amp; Unloading, Final Evaluation G28 Corrosion Test Mechanical Testing) Lonestar Technical Services LLC</w:t>
            </w:r>
          </w:p>
        </w:tc>
        <w:tc>
          <w:tcPr>
            <w:tcW w:type="dxa" w:w="3402"/>
          </w:tcPr>
          <w:p>
            <w:pPr>
              <w:spacing w:before="0" w:after="0"/>
              <w:jc w:val="left"/>
            </w:pPr>
            <w:r>
              <w:rPr>
                <w:rFonts w:ascii="Arial" w:hAnsi="Arial"/>
                <w:b w:val="0"/>
                <w:sz w:val="22"/>
              </w:rPr>
              <w:t>Inspection Engineer</w:t>
            </w:r>
          </w:p>
        </w:tc>
      </w:tr>
      <w:tr>
        <w:tc>
          <w:tcPr>
            <w:tcW w:type="dxa" w:w="3402"/>
          </w:tcPr>
          <w:p>
            <w:pPr>
              <w:spacing w:before="0" w:after="0"/>
              <w:jc w:val="left"/>
            </w:pPr>
            <w:r>
              <w:rPr>
                <w:rFonts w:ascii="Arial" w:hAnsi="Arial"/>
                <w:b w:val="0"/>
                <w:sz w:val="22"/>
              </w:rPr>
              <w:t>Proxa Water Middle East FZE</w:t>
            </w:r>
          </w:p>
        </w:tc>
        <w:tc>
          <w:tcPr>
            <w:tcW w:type="dxa" w:w="3402"/>
          </w:tcPr>
          <w:p>
            <w:pPr>
              <w:spacing w:before="0" w:after="0"/>
              <w:jc w:val="left"/>
            </w:pPr>
            <w:r>
              <w:rPr>
                <w:rFonts w:ascii="Arial" w:hAnsi="Arial"/>
                <w:b w:val="0"/>
                <w:sz w:val="22"/>
              </w:rPr>
              <w:t>Replacement of Chemical Injection pumps Scope: Lab Test Witness (Chemical Analysis, HIC Loading &amp; Unloading, Mechanical Test) Vendor: Interface Technical Inspection Services.</w:t>
            </w:r>
          </w:p>
        </w:tc>
        <w:tc>
          <w:tcPr>
            <w:tcW w:type="dxa" w:w="3402"/>
          </w:tcPr>
          <w:p>
            <w:pPr>
              <w:spacing w:before="0" w:after="0"/>
              <w:jc w:val="left"/>
            </w:pPr>
            <w:r>
              <w:rPr>
                <w:rFonts w:ascii="Arial" w:hAnsi="Arial"/>
                <w:b w:val="0"/>
                <w:sz w:val="22"/>
              </w:rPr>
              <w:t>Client Inspection Representative</w:t>
            </w:r>
          </w:p>
        </w:tc>
      </w:tr>
    </w:tbl>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Sl.no</w:t>
            </w:r>
          </w:p>
        </w:tc>
        <w:tc>
          <w:tcPr>
            <w:tcW w:type="dxa" w:w="2041"/>
          </w:tcPr>
          <w:p>
            <w:pPr>
              <w:spacing w:before="0" w:after="0"/>
              <w:jc w:val="left"/>
            </w:pPr>
            <w:r>
              <w:rPr>
                <w:rFonts w:ascii="Arial" w:hAnsi="Arial"/>
                <w:b/>
                <w:sz w:val="22"/>
              </w:rPr>
              <w:t>Description</w:t>
            </w:r>
          </w:p>
        </w:tc>
        <w:tc>
          <w:tcPr>
            <w:tcW w:type="dxa" w:w="2041"/>
          </w:tcPr>
          <w:p>
            <w:pPr>
              <w:spacing w:before="0" w:after="0"/>
              <w:jc w:val="left"/>
            </w:pPr>
            <w:r>
              <w:rPr>
                <w:rFonts w:ascii="Arial" w:hAnsi="Arial"/>
                <w:b/>
                <w:sz w:val="22"/>
              </w:rPr>
              <w:t>Project</w:t>
            </w:r>
          </w:p>
        </w:tc>
        <w:tc>
          <w:tcPr>
            <w:tcW w:type="dxa" w:w="2041"/>
          </w:tcPr>
          <w:p>
            <w:pPr>
              <w:spacing w:before="0" w:after="0"/>
              <w:jc w:val="left"/>
            </w:pPr>
            <w:r>
              <w:rPr>
                <w:rFonts w:ascii="Arial" w:hAnsi="Arial"/>
                <w:b/>
                <w:sz w:val="22"/>
              </w:rPr>
              <w:t>Client/end user</w:t>
            </w:r>
          </w:p>
        </w:tc>
        <w:tc>
          <w:tcPr>
            <w:tcW w:type="dxa" w:w="2041"/>
          </w:tcPr>
          <w:p>
            <w:pPr>
              <w:spacing w:before="0" w:after="0"/>
              <w:jc w:val="left"/>
            </w:pPr>
            <w:r>
              <w:rPr>
                <w:rFonts w:ascii="Arial" w:hAnsi="Arial"/>
                <w:b/>
                <w:sz w:val="22"/>
              </w:rPr>
              <w:t>Material</w:t>
            </w:r>
          </w:p>
        </w:tc>
      </w:tr>
      <w:tr>
        <w:tc>
          <w:tcPr>
            <w:tcW w:type="dxa" w:w="2041"/>
          </w:tcPr>
          <w:p>
            <w:pPr>
              <w:spacing w:before="0" w:after="0"/>
              <w:jc w:val="left"/>
            </w:pPr>
            <w:r>
              <w:rPr>
                <w:rFonts w:ascii="Arial" w:hAnsi="Arial"/>
                <w:b w:val="0"/>
                <w:sz w:val="22"/>
              </w:rPr>
              <w:t>1.</w:t>
            </w:r>
          </w:p>
        </w:tc>
        <w:tc>
          <w:tcPr>
            <w:tcW w:type="dxa" w:w="2041"/>
          </w:tcPr>
          <w:p>
            <w:pPr>
              <w:spacing w:before="0" w:after="0"/>
              <w:jc w:val="left"/>
            </w:pPr>
            <w:r>
              <w:rPr>
                <w:rFonts w:ascii="Arial" w:hAnsi="Arial"/>
                <w:b w:val="0"/>
                <w:sz w:val="22"/>
              </w:rPr>
              <w:t>FABRICATION OF 6 CS DESALTER VESSELS</w:t>
            </w:r>
          </w:p>
        </w:tc>
        <w:tc>
          <w:tcPr>
            <w:tcW w:type="dxa" w:w="2041"/>
          </w:tcPr>
          <w:p>
            <w:pPr>
              <w:spacing w:before="0" w:after="0"/>
              <w:jc w:val="left"/>
            </w:pPr>
            <w:r>
              <w:rPr>
                <w:rFonts w:ascii="Arial" w:hAnsi="Arial"/>
                <w:b w:val="0"/>
                <w:sz w:val="22"/>
              </w:rPr>
              <w:t>AL-ZOUR REFINERY PROJECT, KUWAIT</w:t>
            </w:r>
          </w:p>
        </w:tc>
        <w:tc>
          <w:tcPr>
            <w:tcW w:type="dxa" w:w="2041"/>
          </w:tcPr>
          <w:p>
            <w:pPr>
              <w:spacing w:before="0" w:after="0"/>
              <w:jc w:val="left"/>
            </w:pPr>
            <w:r>
              <w:rPr>
                <w:rFonts w:ascii="Arial" w:hAnsi="Arial"/>
                <w:b w:val="0"/>
                <w:sz w:val="22"/>
              </w:rPr>
              <w:t>FJORDS/KNPC</w:t>
            </w:r>
          </w:p>
        </w:tc>
        <w:tc>
          <w:tcPr>
            <w:tcW w:type="dxa" w:w="2041"/>
          </w:tcPr>
          <w:p>
            <w:pPr>
              <w:spacing w:before="0" w:after="0"/>
              <w:jc w:val="left"/>
            </w:pPr>
            <w:r>
              <w:rPr>
                <w:rFonts w:ascii="Arial" w:hAnsi="Arial"/>
                <w:b w:val="0"/>
                <w:sz w:val="22"/>
              </w:rPr>
              <w:t>SA 516 Gr 70N</w:t>
            </w:r>
          </w:p>
        </w:tc>
      </w:tr>
      <w:tr>
        <w:tc>
          <w:tcPr>
            <w:tcW w:type="dxa" w:w="2041"/>
          </w:tcPr>
          <w:p>
            <w:pPr>
              <w:spacing w:before="0" w:after="0"/>
              <w:jc w:val="left"/>
            </w:pPr>
            <w:r>
              <w:rPr>
                <w:rFonts w:ascii="Arial" w:hAnsi="Arial"/>
                <w:b w:val="0"/>
                <w:sz w:val="22"/>
              </w:rPr>
              <w:t>2.</w:t>
            </w:r>
          </w:p>
        </w:tc>
        <w:tc>
          <w:tcPr>
            <w:tcW w:type="dxa" w:w="2041"/>
          </w:tcPr>
          <w:p>
            <w:pPr>
              <w:spacing w:before="0" w:after="0"/>
              <w:jc w:val="left"/>
            </w:pPr>
            <w:r>
              <w:rPr>
                <w:rFonts w:ascii="Arial" w:hAnsi="Arial"/>
                <w:b w:val="0"/>
                <w:sz w:val="22"/>
              </w:rPr>
              <w:t>FABRICATION OF 13 NOS CS AND SS HEAT EXCHANGER</w:t>
            </w:r>
          </w:p>
        </w:tc>
        <w:tc>
          <w:tcPr>
            <w:tcW w:type="dxa" w:w="2041"/>
          </w:tcPr>
          <w:p>
            <w:pPr>
              <w:spacing w:before="0" w:after="0"/>
              <w:jc w:val="left"/>
            </w:pPr>
            <w:r>
              <w:rPr>
                <w:rFonts w:ascii="Arial" w:hAnsi="Arial"/>
                <w:b w:val="0"/>
                <w:sz w:val="22"/>
              </w:rPr>
              <w:t>YIBAL-KHUFF PROJECT, OMAN</w:t>
            </w:r>
          </w:p>
        </w:tc>
        <w:tc>
          <w:tcPr>
            <w:tcW w:type="dxa" w:w="2041"/>
          </w:tcPr>
          <w:p>
            <w:pPr>
              <w:spacing w:before="0" w:after="0"/>
              <w:jc w:val="left"/>
            </w:pPr>
            <w:r>
              <w:rPr>
                <w:rFonts w:ascii="Arial" w:hAnsi="Arial"/>
                <w:b w:val="0"/>
                <w:sz w:val="22"/>
              </w:rPr>
              <w:t>GEA//PETROFAC/PDO</w:t>
            </w:r>
          </w:p>
        </w:tc>
        <w:tc>
          <w:tcPr>
            <w:tcW w:type="dxa" w:w="2041"/>
          </w:tcPr>
          <w:p>
            <w:pPr>
              <w:spacing w:before="0" w:after="0"/>
              <w:jc w:val="left"/>
            </w:pPr>
            <w:r>
              <w:rPr>
                <w:rFonts w:ascii="Arial" w:hAnsi="Arial"/>
                <w:b w:val="0"/>
                <w:sz w:val="22"/>
              </w:rPr>
              <w:t>SA 516 Gr 70N/ SA 240 Type 316L</w:t>
            </w:r>
          </w:p>
        </w:tc>
      </w:tr>
      <w:tr>
        <w:tc>
          <w:tcPr>
            <w:tcW w:type="dxa" w:w="2041"/>
          </w:tcPr>
          <w:p>
            <w:pPr>
              <w:spacing w:before="0" w:after="0"/>
              <w:jc w:val="left"/>
            </w:pPr>
            <w:r>
              <w:rPr>
                <w:rFonts w:ascii="Arial" w:hAnsi="Arial"/>
                <w:b w:val="0"/>
                <w:sz w:val="22"/>
              </w:rPr>
              <w:t>3.</w:t>
            </w:r>
          </w:p>
        </w:tc>
        <w:tc>
          <w:tcPr>
            <w:tcW w:type="dxa" w:w="2041"/>
          </w:tcPr>
          <w:p>
            <w:pPr>
              <w:spacing w:before="0" w:after="0"/>
              <w:jc w:val="left"/>
            </w:pPr>
            <w:r>
              <w:rPr>
                <w:rFonts w:ascii="Arial" w:hAnsi="Arial"/>
                <w:b w:val="0"/>
                <w:sz w:val="22"/>
              </w:rPr>
              <w:t>FABRICATION OF 12 NOS CS FLARE K. O DRUM</w:t>
            </w:r>
          </w:p>
        </w:tc>
        <w:tc>
          <w:tcPr>
            <w:tcW w:type="dxa" w:w="2041"/>
          </w:tcPr>
          <w:p>
            <w:pPr>
              <w:spacing w:before="0" w:after="0"/>
              <w:jc w:val="left"/>
            </w:pPr>
            <w:r>
              <w:rPr>
                <w:rFonts w:ascii="Arial" w:hAnsi="Arial"/>
                <w:b w:val="0"/>
                <w:sz w:val="22"/>
              </w:rPr>
              <w:t>AL-ZOUR REFINERY PROJECT, KUWAIT</w:t>
            </w:r>
          </w:p>
        </w:tc>
        <w:tc>
          <w:tcPr>
            <w:tcW w:type="dxa" w:w="2041"/>
          </w:tcPr>
          <w:p>
            <w:pPr>
              <w:spacing w:before="0" w:after="0"/>
              <w:jc w:val="left"/>
            </w:pPr>
            <w:r>
              <w:rPr>
                <w:rFonts w:ascii="Arial" w:hAnsi="Arial"/>
                <w:b w:val="0"/>
                <w:sz w:val="22"/>
              </w:rPr>
              <w:t>HHI/KIPIC</w:t>
            </w:r>
          </w:p>
        </w:tc>
        <w:tc>
          <w:tcPr>
            <w:tcW w:type="dxa" w:w="2041"/>
          </w:tcPr>
          <w:p>
            <w:pPr>
              <w:spacing w:before="0" w:after="0"/>
              <w:jc w:val="left"/>
            </w:pPr>
            <w:r>
              <w:rPr>
                <w:rFonts w:ascii="Arial" w:hAnsi="Arial"/>
                <w:b w:val="0"/>
                <w:sz w:val="22"/>
              </w:rPr>
              <w:t>SA 516 Gr 70N</w:t>
            </w:r>
          </w:p>
        </w:tc>
      </w:tr>
      <w:tr>
        <w:tc>
          <w:tcPr>
            <w:tcW w:type="dxa" w:w="2041"/>
          </w:tcPr>
          <w:p>
            <w:pPr>
              <w:spacing w:before="0" w:after="0"/>
              <w:jc w:val="left"/>
            </w:pPr>
            <w:r>
              <w:rPr>
                <w:rFonts w:ascii="Arial" w:hAnsi="Arial"/>
                <w:b w:val="0"/>
                <w:sz w:val="22"/>
              </w:rPr>
              <w:t>4.</w:t>
            </w:r>
          </w:p>
        </w:tc>
        <w:tc>
          <w:tcPr>
            <w:tcW w:type="dxa" w:w="2041"/>
          </w:tcPr>
          <w:p>
            <w:pPr>
              <w:spacing w:before="0" w:after="0"/>
              <w:jc w:val="left"/>
            </w:pPr>
            <w:r>
              <w:rPr>
                <w:rFonts w:ascii="Arial" w:hAnsi="Arial"/>
                <w:b w:val="0"/>
                <w:sz w:val="22"/>
              </w:rPr>
              <w:t>FABRICATION OF PROCESS 6 NOS CONDENSATE SEPARATOR VESSELS</w:t>
            </w:r>
          </w:p>
        </w:tc>
        <w:tc>
          <w:tcPr>
            <w:tcW w:type="dxa" w:w="2041"/>
          </w:tcPr>
          <w:p>
            <w:pPr>
              <w:spacing w:before="0" w:after="0"/>
              <w:jc w:val="left"/>
            </w:pPr>
            <w:r>
              <w:rPr>
                <w:rFonts w:ascii="Arial" w:hAnsi="Arial"/>
                <w:b w:val="0"/>
                <w:sz w:val="22"/>
              </w:rPr>
              <w:t>KNPC-ZOR PROJECT, KUWAIT</w:t>
            </w:r>
          </w:p>
        </w:tc>
        <w:tc>
          <w:tcPr>
            <w:tcW w:type="dxa" w:w="2041"/>
          </w:tcPr>
          <w:p>
            <w:pPr>
              <w:spacing w:before="0" w:after="0"/>
              <w:jc w:val="left"/>
            </w:pPr>
            <w:r>
              <w:rPr>
                <w:rFonts w:ascii="Arial" w:hAnsi="Arial"/>
                <w:b w:val="0"/>
                <w:sz w:val="22"/>
              </w:rPr>
              <w:t>HHI/KIPIC</w:t>
            </w:r>
          </w:p>
        </w:tc>
        <w:tc>
          <w:tcPr>
            <w:tcW w:type="dxa" w:w="2041"/>
          </w:tcPr>
          <w:p>
            <w:pPr>
              <w:spacing w:before="0" w:after="0"/>
              <w:jc w:val="left"/>
            </w:pPr>
            <w:r>
              <w:rPr>
                <w:rFonts w:ascii="Arial" w:hAnsi="Arial"/>
                <w:b w:val="0"/>
                <w:sz w:val="22"/>
              </w:rPr>
              <w:t>SA 516 Gr 70N + S-304L Cladding.</w:t>
            </w:r>
          </w:p>
        </w:tc>
      </w:tr>
      <w:tr>
        <w:tc>
          <w:tcPr>
            <w:tcW w:type="dxa" w:w="2041"/>
          </w:tcPr>
          <w:p>
            <w:pPr>
              <w:spacing w:before="0" w:after="0"/>
              <w:jc w:val="left"/>
            </w:pPr>
            <w:r>
              <w:rPr>
                <w:rFonts w:ascii="Arial" w:hAnsi="Arial"/>
                <w:b w:val="0"/>
                <w:sz w:val="22"/>
              </w:rPr>
              <w:t>5.</w:t>
            </w:r>
          </w:p>
        </w:tc>
        <w:tc>
          <w:tcPr>
            <w:tcW w:type="dxa" w:w="2041"/>
          </w:tcPr>
          <w:p>
            <w:pPr>
              <w:spacing w:before="0" w:after="0"/>
              <w:jc w:val="left"/>
            </w:pPr>
            <w:r>
              <w:rPr>
                <w:rFonts w:ascii="Arial" w:hAnsi="Arial"/>
                <w:b w:val="0"/>
                <w:sz w:val="22"/>
              </w:rPr>
              <w:t>MMF PIPING SKID PACKAGE</w:t>
            </w:r>
          </w:p>
        </w:tc>
        <w:tc>
          <w:tcPr>
            <w:tcW w:type="dxa" w:w="2041"/>
          </w:tcPr>
          <w:p>
            <w:pPr>
              <w:spacing w:before="0" w:after="0"/>
              <w:jc w:val="left"/>
            </w:pPr>
            <w:r>
              <w:rPr>
                <w:rFonts w:ascii="Arial" w:hAnsi="Arial"/>
                <w:b w:val="0"/>
                <w:sz w:val="22"/>
              </w:rPr>
              <w:t>EPICC FOR WASTE WATER RECYCLE REDUCTION PROJECT, QATAR</w:t>
            </w:r>
          </w:p>
        </w:tc>
        <w:tc>
          <w:tcPr>
            <w:tcW w:type="dxa" w:w="2041"/>
          </w:tcPr>
          <w:p>
            <w:pPr>
              <w:spacing w:before="0" w:after="0"/>
              <w:jc w:val="left"/>
            </w:pPr>
            <w:r>
              <w:rPr>
                <w:rFonts w:ascii="Arial" w:hAnsi="Arial"/>
                <w:b w:val="0"/>
                <w:sz w:val="22"/>
              </w:rPr>
              <w:t>METITO/QK/QG</w:t>
            </w:r>
          </w:p>
        </w:tc>
        <w:tc>
          <w:tcPr>
            <w:tcW w:type="dxa" w:w="2041"/>
          </w:tcPr>
          <w:p>
            <w:pPr>
              <w:spacing w:before="0" w:after="0"/>
              <w:jc w:val="left"/>
            </w:pPr>
            <w:r>
              <w:rPr>
                <w:rFonts w:ascii="Arial" w:hAnsi="Arial"/>
                <w:b w:val="0"/>
                <w:sz w:val="22"/>
              </w:rPr>
              <w:t>ASTM A 790 UNS S31803</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Writing, Comprehension)</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Malayalam</w:t>
      </w:r>
    </w:p>
    <w:p>
      <w:pPr>
        <w:pStyle w:val="ListBullet"/>
        <w:spacing w:before="0" w:after="0"/>
        <w:ind w:left="720" w:hanging="360"/>
        <w:jc w:val="both"/>
      </w:pPr>
      <w:r>
        <w:rPr>
          <w:rFonts w:ascii="Arial" w:hAnsi="Arial"/>
          <w:b w:val="0"/>
          <w:sz w:val="22"/>
        </w:rPr>
        <w:t>Tamil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Fabrication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Painting and Coating Inspection</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Vendor and Subcontractor Development</w:t>
      </w:r>
    </w:p>
    <w:p>
      <w:pPr>
        <w:pStyle w:val="ListBullet"/>
        <w:spacing w:before="0" w:after="0"/>
        <w:ind w:left="720" w:hanging="360"/>
        <w:jc w:val="both"/>
      </w:pPr>
      <w:r>
        <w:rPr>
          <w:rFonts w:ascii="Arial" w:hAnsi="Arial"/>
          <w:b w:val="0"/>
          <w:sz w:val="22"/>
        </w:rPr>
        <w:t>Quality Plan and ITP Review</w:t>
      </w:r>
    </w:p>
    <w:p>
      <w:pPr>
        <w:pStyle w:val="ListBullet"/>
        <w:spacing w:before="0" w:after="0"/>
        <w:ind w:left="720" w:hanging="360"/>
        <w:jc w:val="both"/>
      </w:pPr>
      <w:r>
        <w:rPr>
          <w:rFonts w:ascii="Arial" w:hAnsi="Arial"/>
          <w:b w:val="0"/>
          <w:sz w:val="22"/>
        </w:rPr>
        <w:t>WPS / PQR / WQT Review</w:t>
      </w:r>
    </w:p>
    <w:p>
      <w:pPr>
        <w:pStyle w:val="ListBullet"/>
        <w:spacing w:before="0" w:after="0"/>
        <w:ind w:left="720" w:hanging="360"/>
        <w:jc w:val="both"/>
      </w:pPr>
      <w:r>
        <w:rPr>
          <w:rFonts w:ascii="Arial" w:hAnsi="Arial"/>
          <w:b w:val="0"/>
          <w:sz w:val="22"/>
        </w:rPr>
        <w:t>Quality Documentation and Dossiers</w:t>
      </w:r>
    </w:p>
    <w:p>
      <w:pPr>
        <w:pStyle w:val="ListBullet"/>
        <w:spacing w:before="0" w:after="0"/>
        <w:ind w:left="720" w:hanging="360"/>
        <w:jc w:val="both"/>
      </w:pPr>
      <w:r>
        <w:rPr>
          <w:rFonts w:ascii="Arial" w:hAnsi="Arial"/>
          <w:b w:val="0"/>
          <w:sz w:val="22"/>
        </w:rPr>
        <w:t>NCR Management</w:t>
      </w:r>
    </w:p>
    <w:p>
      <w:pPr>
        <w:pStyle w:val="ListBullet"/>
        <w:spacing w:before="0" w:after="0"/>
        <w:ind w:left="720" w:hanging="360"/>
        <w:jc w:val="both"/>
      </w:pPr>
      <w:r>
        <w:rPr>
          <w:rFonts w:ascii="Arial" w:hAnsi="Arial"/>
          <w:b w:val="0"/>
          <w:sz w:val="22"/>
        </w:rPr>
        <w:t>Dimensional and Visual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Fabrication Inspection</w:t>
      </w:r>
    </w:p>
    <w:p>
      <w:pPr>
        <w:pStyle w:val="ListBullet"/>
        <w:spacing w:before="0" w:after="0"/>
        <w:ind w:left="720" w:hanging="360"/>
        <w:jc w:val="both"/>
      </w:pPr>
      <w:r>
        <w:rPr>
          <w:rFonts w:ascii="Arial" w:hAnsi="Arial"/>
          <w:b w:val="0"/>
          <w:sz w:val="22"/>
        </w:rPr>
        <w:t>Audit Support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Pig Launchers and Receivers</w:t>
      </w:r>
    </w:p>
    <w:p>
      <w:pPr>
        <w:pStyle w:val="ListBullet"/>
        <w:spacing w:before="0" w:after="0"/>
        <w:ind w:left="720" w:hanging="360"/>
        <w:jc w:val="both"/>
      </w:pPr>
      <w:r>
        <w:rPr>
          <w:rFonts w:ascii="Arial" w:hAnsi="Arial"/>
          <w:b w:val="0"/>
          <w:sz w:val="22"/>
        </w:rPr>
        <w:t>Skid Packages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Structural Fabrication</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Pipes and Fittings</w:t>
      </w:r>
    </w:p>
    <w:p>
      <w:pPr>
        <w:pStyle w:val="ListBullet"/>
        <w:spacing w:before="0" w:after="0"/>
        <w:ind w:left="720" w:hanging="360"/>
        <w:jc w:val="both"/>
      </w:pPr>
      <w:r>
        <w:rPr>
          <w:rFonts w:ascii="Arial" w:hAnsi="Arial"/>
          <w:b w:val="0"/>
          <w:sz w:val="22"/>
        </w:rPr>
        <w:t>CRA Cladding Materials</w:t>
      </w:r>
    </w:p>
    <w:p>
      <w:pPr>
        <w:pStyle w:val="ListBullet"/>
        <w:spacing w:before="0" w:after="0"/>
        <w:ind w:left="720" w:hanging="360"/>
        <w:jc w:val="both"/>
      </w:pPr>
      <w:r>
        <w:rPr>
          <w:rFonts w:ascii="Arial" w:hAnsi="Arial"/>
          <w:b w:val="0"/>
          <w:sz w:val="22"/>
        </w:rPr>
        <w:t>CRA Weld Overlay</w:t>
      </w:r>
    </w:p>
    <w:p>
      <w:pPr>
        <w:pStyle w:val="ListBullet"/>
        <w:spacing w:before="0" w:after="0"/>
        <w:ind w:left="720" w:hanging="360"/>
        <w:jc w:val="both"/>
      </w:pPr>
      <w:r>
        <w:rPr>
          <w:rFonts w:ascii="Arial" w:hAnsi="Arial"/>
          <w:b w:val="0"/>
          <w:sz w:val="22"/>
        </w:rPr>
        <w:t>Cross Country Pipelines</w:t>
      </w:r>
    </w:p>
    <w:p>
      <w:pPr>
        <w:pStyle w:val="ListBullet"/>
        <w:spacing w:before="0" w:after="0"/>
        <w:ind w:left="720" w:hanging="360"/>
        <w:jc w:val="both"/>
      </w:pPr>
      <w:r>
        <w:rPr>
          <w:rFonts w:ascii="Arial" w:hAnsi="Arial"/>
          <w:b w:val="0"/>
          <w:sz w:val="22"/>
        </w:rPr>
        <w:t>On-Plot Piping</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Modules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Offshore Wind Platforms</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Rubber Lining</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Desalters</w:t>
      </w:r>
    </w:p>
    <w:p>
      <w:pPr>
        <w:pStyle w:val="ListBullet"/>
        <w:spacing w:before="0" w:after="0"/>
        <w:ind w:left="720" w:hanging="360"/>
        <w:jc w:val="both"/>
      </w:pPr>
      <w:r>
        <w:rPr>
          <w:rFonts w:ascii="Arial" w:hAnsi="Arial"/>
          <w:b w:val="0"/>
          <w:sz w:val="22"/>
        </w:rPr>
        <w:t>Flare Knockout Drums</w:t>
      </w:r>
    </w:p>
    <w:p>
      <w:pPr>
        <w:pStyle w:val="ListBullet"/>
        <w:spacing w:before="0" w:after="0"/>
        <w:ind w:left="720" w:hanging="360"/>
        <w:jc w:val="both"/>
      </w:pPr>
      <w:r>
        <w:rPr>
          <w:rFonts w:ascii="Arial" w:hAnsi="Arial"/>
          <w:b w:val="0"/>
          <w:sz w:val="22"/>
        </w:rPr>
        <w:t>Condensate Separators</w:t>
      </w:r>
    </w:p>
    <w:p>
      <w:pPr>
        <w:pStyle w:val="ListBullet"/>
        <w:spacing w:before="0" w:after="0"/>
        <w:ind w:left="720" w:hanging="360"/>
        <w:jc w:val="both"/>
      </w:pPr>
      <w:r>
        <w:rPr>
          <w:rFonts w:ascii="Arial" w:hAnsi="Arial"/>
          <w:b w:val="0"/>
          <w:sz w:val="22"/>
        </w:rPr>
        <w:t>Piping Assemblies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