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MD ASIF ALI KARIM</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Md Asif Ali Karim is an Electrical and Instrumentation QC Inspector with 12 years of GCC experience across oil and gas, refinery, substation, clean-fuel, and onshore oil facility projects. He has supported major clients including ARAMCO, KNPC, KOC, TAKREER, and Qatar gas, covering electrical and instrumentation installation, surveillance, testing, calibration, commissioning, and material receiving inspection. His technical scope includes cables, switchgear, transformers, motors, panels, grounding, cathodic protection, field instruments, control valves, analyzers, fire and gas systems, and telecommunications systems. He prepares and reviews RFIs, NCRs, loop folders, punch lists, as-built documentation, commissioning dossiers, and Project Record Books. He has also led and guided QC inspectors, supported quality training, and coordinated quality issues with engineering, construction, and project management teams.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2013 – Diploma in Electrical Engineering from AL KABIR Polytechnic (Recognized by State Board of Technical Education Jharkhand and Approved by AICTE Government of India) in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BOSIET (Basic Offshore Safety and Emergency Training) – OPITO-approved standard</w:t>
      </w:r>
    </w:p>
    <w:p>
      <w:pPr>
        <w:pStyle w:val="ListBullet"/>
        <w:spacing w:before="0" w:after="0"/>
        <w:ind w:left="720" w:hanging="360"/>
        <w:jc w:val="both"/>
      </w:pPr>
      <w:r>
        <w:rPr>
          <w:rFonts w:ascii="Arial" w:hAnsi="Arial"/>
          <w:b w:val="0"/>
          <w:sz w:val="22"/>
        </w:rPr>
        <w:t>H2S (Basic H2S Training) – OPITO-approved standard</w:t>
      </w:r>
    </w:p>
    <w:p>
      <w:pPr>
        <w:pStyle w:val="ListBullet"/>
        <w:spacing w:before="0" w:after="0"/>
        <w:ind w:left="720" w:hanging="360"/>
        <w:jc w:val="both"/>
      </w:pPr>
      <w:r>
        <w:rPr>
          <w:rFonts w:ascii="Arial" w:hAnsi="Arial"/>
          <w:b w:val="0"/>
          <w:sz w:val="22"/>
        </w:rPr>
        <w:t>ISO 9001:2015 Lead Auditor (Quality Management System) – Qualified, CQI and IRCA certified</w:t>
      </w:r>
    </w:p>
    <w:p>
      <w:pPr>
        <w:pStyle w:val="ListBullet"/>
        <w:spacing w:before="0" w:after="0"/>
        <w:ind w:left="720" w:hanging="360"/>
        <w:jc w:val="both"/>
      </w:pPr>
      <w:r>
        <w:rPr>
          <w:rFonts w:ascii="Arial" w:hAnsi="Arial"/>
          <w:b w:val="0"/>
          <w:sz w:val="22"/>
        </w:rPr>
        <w:t>IQMS Approved: Electrical &amp; Instrumentation Inspector</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Familiar with International Industry Codes &amp; Standards, Specifications such as ARAMCO Standards, Shell DEP’s, ANSE, ISO, NEC, NFPA 70, NFPA 72, NETA, NEMA VE 1 &amp; 2, IEC-60529 and 60502-1-2, IECEx, UL etc.</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MAR 2014 – JUN 2026</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electrical and instrumentation inspection, QA/QC surveillance, material receiving inspection, installation inspection, testing, calibration, commissioning, and documentation across GCC oil, gas, refinery, substation, and clean-fuel projects.</w:t>
      </w:r>
    </w:p>
    <w:p>
      <w:pPr>
        <w:pStyle w:val="ListBullet"/>
        <w:spacing w:before="0" w:after="0"/>
        <w:ind w:left="720" w:hanging="360"/>
        <w:jc w:val="both"/>
      </w:pPr>
      <w:r>
        <w:rPr>
          <w:rFonts w:ascii="Arial" w:hAnsi="Arial"/>
          <w:b w:val="0"/>
          <w:sz w:val="22"/>
        </w:rPr>
        <w:t>Prepared and reviewed RFIs, NCRs, punch lists, instrument loop folders, commissioning dossiers, as-built drawings, and Project Record Books.</w:t>
      </w:r>
    </w:p>
    <w:p>
      <w:pPr>
        <w:pStyle w:val="ListBullet"/>
        <w:spacing w:before="0" w:after="0"/>
        <w:ind w:left="720" w:hanging="360"/>
        <w:jc w:val="both"/>
      </w:pPr>
      <w:r>
        <w:rPr>
          <w:rFonts w:ascii="Arial" w:hAnsi="Arial"/>
          <w:b w:val="0"/>
          <w:sz w:val="22"/>
        </w:rPr>
        <w:t>Coordinated with engineering, construction, QC, and project management teams and led or guided QC inspectors on quality execution.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2024 – JUN 2026</w:t>
      </w:r>
    </w:p>
    <w:p>
      <w:pPr>
        <w:spacing w:before="0" w:after="0"/>
        <w:jc w:val="left"/>
      </w:pPr>
      <w:r>
        <w:rPr>
          <w:rFonts w:ascii="Arial" w:hAnsi="Arial"/>
          <w:b w:val="0"/>
          <w:sz w:val="22"/>
        </w:rPr>
        <w:t>Client: ARAMCO</w:t>
      </w:r>
    </w:p>
    <w:p>
      <w:pPr>
        <w:spacing w:before="0" w:after="0"/>
        <w:jc w:val="left"/>
      </w:pPr>
      <w:r>
        <w:rPr>
          <w:rFonts w:ascii="Arial" w:hAnsi="Arial"/>
          <w:b w:val="0"/>
          <w:sz w:val="22"/>
        </w:rPr>
        <w:t>Zulf OnshoreOilFacilitiesProjectPKG1&amp;2SAUDI ARABIA</w:t>
      </w:r>
    </w:p>
    <w:p>
      <w:pPr>
        <w:spacing w:before="0" w:after="0"/>
        <w:jc w:val="left"/>
      </w:pPr>
      <w:r>
        <w:rPr>
          <w:rFonts w:ascii="Arial" w:hAnsi="Arial"/>
          <w:b w:val="0"/>
          <w:sz w:val="22"/>
        </w:rPr>
        <w:t>Vendor: JGC ARABIA</w:t>
      </w:r>
    </w:p>
    <w:p>
      <w:pPr>
        <w:spacing w:before="0" w:after="0"/>
        <w:jc w:val="left"/>
      </w:pPr>
      <w:r>
        <w:rPr>
          <w:rFonts w:ascii="Arial" w:hAnsi="Arial"/>
          <w:b w:val="0"/>
          <w:sz w:val="22"/>
        </w:rPr>
        <w:t>Position: QC Supervising Inspector Electrical &amp; Instrumentation</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Attended daily RFIs for completed activities within the assigned scope of work.</w:t>
      </w:r>
    </w:p>
    <w:p>
      <w:pPr>
        <w:pStyle w:val="ListBullet"/>
        <w:spacing w:before="0" w:after="0"/>
        <w:ind w:left="720" w:hanging="360"/>
        <w:jc w:val="both"/>
      </w:pPr>
      <w:r>
        <w:rPr>
          <w:rFonts w:ascii="Arial" w:hAnsi="Arial"/>
          <w:b w:val="0"/>
          <w:sz w:val="22"/>
        </w:rPr>
        <w:t>Recorded and maintained daily inspection, observation, and equipment calibration logs.</w:t>
      </w:r>
    </w:p>
    <w:p>
      <w:pPr>
        <w:pStyle w:val="ListBullet"/>
        <w:spacing w:before="0" w:after="0"/>
        <w:ind w:left="720" w:hanging="360"/>
        <w:jc w:val="both"/>
      </w:pPr>
      <w:r>
        <w:rPr>
          <w:rFonts w:ascii="Arial" w:hAnsi="Arial"/>
          <w:b w:val="0"/>
          <w:sz w:val="22"/>
        </w:rPr>
        <w:t>Prepared Non-Conformance Reports for non-compliant activities against SAES, SAEP, SATIP, SAIC, and SATIR.</w:t>
      </w:r>
    </w:p>
    <w:p>
      <w:pPr>
        <w:pStyle w:val="ListBullet"/>
        <w:spacing w:before="0" w:after="0"/>
        <w:ind w:left="720" w:hanging="360"/>
        <w:jc w:val="both"/>
      </w:pPr>
      <w:r>
        <w:rPr>
          <w:rFonts w:ascii="Arial" w:hAnsi="Arial"/>
          <w:b w:val="0"/>
          <w:sz w:val="22"/>
        </w:rPr>
        <w:t>Verified that supplied materials conformed to purchase orders and specifications.</w:t>
      </w:r>
    </w:p>
    <w:p>
      <w:pPr>
        <w:pStyle w:val="ListBullet"/>
        <w:spacing w:before="0" w:after="0"/>
        <w:ind w:left="720" w:hanging="360"/>
        <w:jc w:val="both"/>
      </w:pPr>
      <w:r>
        <w:rPr>
          <w:rFonts w:ascii="Arial" w:hAnsi="Arial"/>
          <w:b w:val="0"/>
          <w:sz w:val="22"/>
        </w:rPr>
        <w:t>Participated in material receiving inspection and preservation of electrical and instrumentation equipment.</w:t>
      </w:r>
    </w:p>
    <w:p>
      <w:pPr>
        <w:pStyle w:val="ListBullet"/>
        <w:spacing w:before="0" w:after="0"/>
        <w:ind w:left="720" w:hanging="360"/>
        <w:jc w:val="both"/>
      </w:pPr>
      <w:r>
        <w:rPr>
          <w:rFonts w:ascii="Arial" w:hAnsi="Arial"/>
          <w:b w:val="0"/>
          <w:sz w:val="22"/>
        </w:rPr>
        <w:t>Monitored electrical and instrumentation work in progress against approved standards and procedures.</w:t>
      </w:r>
    </w:p>
    <w:p>
      <w:pPr>
        <w:pStyle w:val="ListBullet"/>
        <w:spacing w:before="0" w:after="0"/>
        <w:ind w:left="720" w:hanging="360"/>
        <w:jc w:val="both"/>
      </w:pPr>
      <w:r>
        <w:rPr>
          <w:rFonts w:ascii="Arial" w:hAnsi="Arial"/>
          <w:b w:val="0"/>
          <w:sz w:val="22"/>
        </w:rPr>
        <w:t>Performed inspection and witnessing during testing of instrumentation and electrical works in accordance with the ITP.</w:t>
      </w:r>
    </w:p>
    <w:p>
      <w:pPr>
        <w:pStyle w:val="ListBullet"/>
        <w:spacing w:before="0" w:after="0"/>
        <w:ind w:left="720" w:hanging="360"/>
        <w:jc w:val="both"/>
      </w:pPr>
      <w:r>
        <w:rPr>
          <w:rFonts w:ascii="Arial" w:hAnsi="Arial"/>
          <w:b w:val="0"/>
          <w:sz w:val="22"/>
        </w:rPr>
        <w:t>Conducted surveillance and inspection of installation, glanding, termination, and testing of electrical and instrument cables, cable trays, field instruments, field electrical equipment, motors, switchgear, MCCs, panels, lighting systems, grounding systems, and heat tracing.</w:t>
      </w:r>
    </w:p>
    <w:p>
      <w:pPr>
        <w:pStyle w:val="ListBullet"/>
        <w:spacing w:before="0" w:after="0"/>
        <w:ind w:left="720" w:hanging="360"/>
        <w:jc w:val="both"/>
      </w:pPr>
      <w:r>
        <w:rPr>
          <w:rFonts w:ascii="Arial" w:hAnsi="Arial"/>
          <w:b w:val="0"/>
          <w:sz w:val="22"/>
        </w:rPr>
        <w:t>Inspected and witnessed instrument calibration and leak testing of air and impulse lines.</w:t>
      </w:r>
    </w:p>
    <w:p>
      <w:pPr>
        <w:pStyle w:val="ListBullet"/>
        <w:spacing w:before="0" w:after="0"/>
        <w:ind w:left="720" w:hanging="360"/>
        <w:jc w:val="both"/>
      </w:pPr>
      <w:r>
        <w:rPr>
          <w:rFonts w:ascii="Arial" w:hAnsi="Arial"/>
          <w:b w:val="0"/>
          <w:sz w:val="22"/>
        </w:rPr>
        <w:t>Inspected field instruments, F&amp;G detectors, valves, transmitters, gauges, elements, instrument tubing, and airline installation.</w:t>
      </w:r>
    </w:p>
    <w:p>
      <w:pPr>
        <w:pStyle w:val="ListBullet"/>
        <w:spacing w:before="0" w:after="0"/>
        <w:ind w:left="720" w:hanging="360"/>
        <w:jc w:val="both"/>
      </w:pPr>
      <w:r>
        <w:rPr>
          <w:rFonts w:ascii="Arial" w:hAnsi="Arial"/>
          <w:b w:val="0"/>
          <w:sz w:val="22"/>
        </w:rPr>
        <w:t>Inspected and witnessed motor solo runs, breaker tests, transformer and protection relay tests, CT and PT tests, and illumination tests.</w:t>
      </w:r>
    </w:p>
    <w:p>
      <w:pPr>
        <w:pStyle w:val="ListBullet"/>
        <w:spacing w:before="0" w:after="0"/>
        <w:ind w:left="720" w:hanging="360"/>
        <w:jc w:val="both"/>
      </w:pPr>
      <w:r>
        <w:rPr>
          <w:rFonts w:ascii="Arial" w:hAnsi="Arial"/>
          <w:b w:val="0"/>
          <w:sz w:val="22"/>
        </w:rPr>
        <w:t>Reported to the E&amp;I QCS and Field QC Manager and supported QA/QC execution in accordance with project specifications for instrumentation and electrical activities.</w:t>
      </w:r>
    </w:p>
    <w:p>
      <w:pPr>
        <w:pStyle w:val="ListBullet"/>
        <w:spacing w:before="0" w:after="0"/>
        <w:ind w:left="720" w:hanging="360"/>
        <w:jc w:val="both"/>
      </w:pPr>
      <w:r>
        <w:rPr>
          <w:rFonts w:ascii="Arial" w:hAnsi="Arial"/>
          <w:b w:val="0"/>
          <w:sz w:val="22"/>
        </w:rPr>
        <w:t>Reviewed and verified instrument loop folders.</w:t>
      </w:r>
    </w:p>
    <w:p>
      <w:pPr>
        <w:pStyle w:val="ListBullet"/>
        <w:spacing w:before="0" w:after="0"/>
        <w:ind w:left="720" w:hanging="360"/>
        <w:jc w:val="both"/>
      </w:pPr>
      <w:r>
        <w:rPr>
          <w:rFonts w:ascii="Arial" w:hAnsi="Arial"/>
          <w:b w:val="0"/>
          <w:sz w:val="22"/>
        </w:rPr>
        <w:t>Coordinated with engineering and construction teams to deliver acceptable work.</w:t>
      </w:r>
    </w:p>
    <w:p>
      <w:pPr>
        <w:spacing w:before="0" w:after="0"/>
      </w:pPr>
    </w:p>
    <w:p>
      <w:pPr>
        <w:spacing w:before="0" w:after="0"/>
        <w:jc w:val="left"/>
      </w:pPr>
      <w:r>
        <w:rPr>
          <w:rFonts w:ascii="Arial" w:hAnsi="Arial"/>
          <w:b/>
          <w:sz w:val="22"/>
        </w:rPr>
        <w:t>JUN 2023 – JUN 2024</w:t>
      </w:r>
    </w:p>
    <w:p>
      <w:pPr>
        <w:spacing w:before="0" w:after="0"/>
        <w:jc w:val="left"/>
      </w:pPr>
      <w:r>
        <w:rPr>
          <w:rFonts w:ascii="Arial" w:hAnsi="Arial"/>
          <w:b w:val="0"/>
          <w:sz w:val="22"/>
        </w:rPr>
        <w:t>Client: ARAMCO</w:t>
      </w:r>
    </w:p>
    <w:p>
      <w:pPr>
        <w:spacing w:before="0" w:after="0"/>
        <w:jc w:val="left"/>
      </w:pPr>
      <w:r>
        <w:rPr>
          <w:rFonts w:ascii="Arial" w:hAnsi="Arial"/>
          <w:b w:val="0"/>
          <w:sz w:val="22"/>
        </w:rPr>
        <w:t>Tanajib GAS Plant PKG- 12 Marjan SAUDI ARABIA</w:t>
      </w:r>
    </w:p>
    <w:p>
      <w:pPr>
        <w:spacing w:before="0" w:after="0"/>
        <w:jc w:val="left"/>
      </w:pPr>
      <w:r>
        <w:rPr>
          <w:rFonts w:ascii="Arial" w:hAnsi="Arial"/>
          <w:b w:val="0"/>
          <w:sz w:val="22"/>
        </w:rPr>
        <w:t>Vendor: HYUNDAI ENGINERING CONSTRUCTION</w:t>
      </w:r>
    </w:p>
    <w:p>
      <w:pPr>
        <w:spacing w:before="0" w:after="0"/>
        <w:jc w:val="left"/>
      </w:pPr>
      <w:r>
        <w:rPr>
          <w:rFonts w:ascii="Arial" w:hAnsi="Arial"/>
          <w:b w:val="0"/>
          <w:sz w:val="22"/>
        </w:rPr>
        <w:t>Position: Electrical QA/QC INSPECTOR</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Carried out inspections in accordance with approved ITPs.</w:t>
      </w:r>
    </w:p>
    <w:p>
      <w:pPr>
        <w:pStyle w:val="ListBullet"/>
        <w:spacing w:before="0" w:after="0"/>
        <w:ind w:left="720" w:hanging="360"/>
        <w:jc w:val="both"/>
      </w:pPr>
      <w:r>
        <w:rPr>
          <w:rFonts w:ascii="Arial" w:hAnsi="Arial"/>
          <w:b w:val="0"/>
          <w:sz w:val="22"/>
        </w:rPr>
        <w:t>Conducted material receiving inspection of electrical materials before installation.</w:t>
      </w:r>
    </w:p>
    <w:p>
      <w:pPr>
        <w:pStyle w:val="ListBullet"/>
        <w:spacing w:before="0" w:after="0"/>
        <w:ind w:left="720" w:hanging="360"/>
        <w:jc w:val="both"/>
      </w:pPr>
      <w:r>
        <w:rPr>
          <w:rFonts w:ascii="Arial" w:hAnsi="Arial"/>
          <w:b w:val="0"/>
          <w:sz w:val="22"/>
        </w:rPr>
        <w:t>Inspected and witnessed electrical cable duct banks, cable pulling, and conduit installation.</w:t>
      </w:r>
    </w:p>
    <w:p>
      <w:pPr>
        <w:pStyle w:val="ListBullet"/>
        <w:spacing w:before="0" w:after="0"/>
        <w:ind w:left="720" w:hanging="360"/>
        <w:jc w:val="both"/>
      </w:pPr>
      <w:r>
        <w:rPr>
          <w:rFonts w:ascii="Arial" w:hAnsi="Arial"/>
          <w:b w:val="0"/>
          <w:sz w:val="22"/>
        </w:rPr>
        <w:t>Conducted pre-inspection before raising RFIs and prepared and submitted RFIs.</w:t>
      </w:r>
    </w:p>
    <w:p>
      <w:pPr>
        <w:pStyle w:val="ListBullet"/>
        <w:spacing w:before="0" w:after="0"/>
        <w:ind w:left="720" w:hanging="360"/>
        <w:jc w:val="both"/>
      </w:pPr>
      <w:r>
        <w:rPr>
          <w:rFonts w:ascii="Arial" w:hAnsi="Arial"/>
          <w:b w:val="0"/>
          <w:sz w:val="22"/>
        </w:rPr>
        <w:t>Inspected underground cable trenches, cable installation and testing, and lighting system installation and testing.</w:t>
      </w:r>
    </w:p>
    <w:p>
      <w:pPr>
        <w:pStyle w:val="ListBullet"/>
        <w:spacing w:before="0" w:after="0"/>
        <w:ind w:left="720" w:hanging="360"/>
        <w:jc w:val="both"/>
      </w:pPr>
      <w:r>
        <w:rPr>
          <w:rFonts w:ascii="Arial" w:hAnsi="Arial"/>
          <w:b w:val="0"/>
          <w:sz w:val="22"/>
        </w:rPr>
        <w:t>Inspected installation of switchgear, MCCs, motors, switch racks, UPS systems, transformers, batteries, rectifier systems, and IR panels.</w:t>
      </w:r>
    </w:p>
    <w:p>
      <w:pPr>
        <w:pStyle w:val="ListBullet"/>
        <w:spacing w:before="0" w:after="0"/>
        <w:ind w:left="720" w:hanging="360"/>
        <w:jc w:val="both"/>
      </w:pPr>
      <w:r>
        <w:rPr>
          <w:rFonts w:ascii="Arial" w:hAnsi="Arial"/>
          <w:b w:val="0"/>
          <w:sz w:val="22"/>
        </w:rPr>
        <w:t>Inspected installation and job-site testing of lighting, receptacle, UPS distribution, main distribution, small power, DC distribution, capacitor, relay, and EMS panels.</w:t>
      </w:r>
    </w:p>
    <w:p>
      <w:pPr>
        <w:pStyle w:val="ListBullet"/>
        <w:spacing w:before="0" w:after="0"/>
        <w:ind w:left="720" w:hanging="360"/>
        <w:jc w:val="both"/>
      </w:pPr>
      <w:r>
        <w:rPr>
          <w:rFonts w:ascii="Arial" w:hAnsi="Arial"/>
          <w:b w:val="0"/>
          <w:sz w:val="22"/>
        </w:rPr>
        <w:t>Inspected lighting systems in buildings and fields, including lighting fixtures, junction boxes, pull boxes, loop cables, illumination tests, and circuit functional tests.</w:t>
      </w:r>
    </w:p>
    <w:p>
      <w:pPr>
        <w:pStyle w:val="ListBullet"/>
        <w:spacing w:before="0" w:after="0"/>
        <w:ind w:left="720" w:hanging="360"/>
        <w:jc w:val="both"/>
      </w:pPr>
      <w:r>
        <w:rPr>
          <w:rFonts w:ascii="Arial" w:hAnsi="Arial"/>
          <w:b w:val="0"/>
          <w:sz w:val="22"/>
        </w:rPr>
        <w:t>Inspected cable bus installation and testing.</w:t>
      </w:r>
    </w:p>
    <w:p>
      <w:pPr>
        <w:pStyle w:val="ListBullet"/>
        <w:spacing w:before="0" w:after="0"/>
        <w:ind w:left="720" w:hanging="360"/>
        <w:jc w:val="both"/>
      </w:pPr>
      <w:r>
        <w:rPr>
          <w:rFonts w:ascii="Arial" w:hAnsi="Arial"/>
          <w:b w:val="0"/>
          <w:sz w:val="22"/>
        </w:rPr>
        <w:t>Inspected low- and medium-voltage cable laying, glanding, insulation resistance, continuity, termination, and torque testing.</w:t>
      </w:r>
    </w:p>
    <w:p>
      <w:pPr>
        <w:pStyle w:val="ListBullet"/>
        <w:spacing w:before="0" w:after="0"/>
        <w:ind w:left="720" w:hanging="360"/>
        <w:jc w:val="both"/>
      </w:pPr>
      <w:r>
        <w:rPr>
          <w:rFonts w:ascii="Arial" w:hAnsi="Arial"/>
          <w:b w:val="0"/>
          <w:sz w:val="22"/>
        </w:rPr>
        <w:t>Witnessed Hi-Pot and VLF tests for cables.</w:t>
      </w:r>
    </w:p>
    <w:p>
      <w:pPr>
        <w:pStyle w:val="ListBullet"/>
        <w:spacing w:before="0" w:after="0"/>
        <w:ind w:left="720" w:hanging="360"/>
        <w:jc w:val="both"/>
      </w:pPr>
      <w:r>
        <w:rPr>
          <w:rFonts w:ascii="Arial" w:hAnsi="Arial"/>
          <w:b w:val="0"/>
          <w:sz w:val="22"/>
        </w:rPr>
        <w:t>Performed surveillance inspection during LV and MV cable splicing and after completion of the work.</w:t>
      </w:r>
    </w:p>
    <w:p>
      <w:pPr>
        <w:spacing w:before="0" w:after="0"/>
      </w:pPr>
    </w:p>
    <w:p>
      <w:pPr>
        <w:spacing w:before="0" w:after="0"/>
        <w:jc w:val="left"/>
      </w:pPr>
      <w:r>
        <w:rPr>
          <w:rFonts w:ascii="Arial" w:hAnsi="Arial"/>
          <w:b/>
          <w:sz w:val="22"/>
        </w:rPr>
        <w:t>SEP 2021 – MAY 2023</w:t>
      </w:r>
    </w:p>
    <w:p>
      <w:pPr>
        <w:spacing w:before="0" w:after="0"/>
        <w:jc w:val="left"/>
      </w:pPr>
      <w:r>
        <w:rPr>
          <w:rFonts w:ascii="Arial" w:hAnsi="Arial"/>
          <w:b w:val="0"/>
          <w:sz w:val="22"/>
        </w:rPr>
        <w:t>Client: KNPC (Kuwait National Petroleum Company)</w:t>
      </w:r>
    </w:p>
    <w:p>
      <w:pPr>
        <w:spacing w:before="0" w:after="0"/>
        <w:jc w:val="left"/>
      </w:pPr>
      <w:r>
        <w:rPr>
          <w:rFonts w:ascii="Arial" w:hAnsi="Arial"/>
          <w:b w:val="0"/>
          <w:sz w:val="22"/>
        </w:rPr>
        <w:t>Replacement of Old &amp; Obsolete Substation KNPC Refinery Kuwait</w:t>
      </w:r>
    </w:p>
    <w:p>
      <w:pPr>
        <w:spacing w:before="0" w:after="0"/>
        <w:jc w:val="left"/>
      </w:pPr>
      <w:r>
        <w:rPr>
          <w:rFonts w:ascii="Arial" w:hAnsi="Arial"/>
          <w:b w:val="0"/>
          <w:sz w:val="22"/>
        </w:rPr>
        <w:t>Vendor: L&amp;T (Power Transmission &amp; Distribution International) EPC</w:t>
      </w:r>
    </w:p>
    <w:p>
      <w:pPr>
        <w:spacing w:before="0" w:after="0"/>
        <w:jc w:val="left"/>
      </w:pPr>
      <w:r>
        <w:rPr>
          <w:rFonts w:ascii="Arial" w:hAnsi="Arial"/>
          <w:b w:val="0"/>
          <w:sz w:val="22"/>
        </w:rPr>
        <w:t>Standards: IEC-60079</w:t>
      </w:r>
    </w:p>
    <w:p>
      <w:pPr>
        <w:spacing w:before="0" w:after="0"/>
        <w:jc w:val="left"/>
      </w:pPr>
      <w:r>
        <w:rPr>
          <w:rFonts w:ascii="Arial" w:hAnsi="Arial"/>
          <w:b w:val="0"/>
          <w:sz w:val="22"/>
        </w:rPr>
        <w:t>Position: Sr. Electrical QA/QC Engineer</w:t>
      </w:r>
    </w:p>
    <w:p>
      <w:pPr>
        <w:spacing w:before="0" w:after="0"/>
        <w:jc w:val="left"/>
      </w:pPr>
      <w:r>
        <w:rPr>
          <w:rFonts w:ascii="Arial" w:hAnsi="Arial"/>
          <w:b w:val="0"/>
          <w:sz w:val="22"/>
        </w:rPr>
        <w:t>Location: Kuwait</w:t>
      </w:r>
    </w:p>
    <w:p>
      <w:pPr>
        <w:pStyle w:val="ListBullet"/>
        <w:spacing w:before="0" w:after="0"/>
        <w:ind w:left="720" w:hanging="360"/>
        <w:jc w:val="both"/>
      </w:pPr>
      <w:r>
        <w:rPr>
          <w:rFonts w:ascii="Arial" w:hAnsi="Arial"/>
          <w:b w:val="0"/>
          <w:sz w:val="22"/>
        </w:rPr>
        <w:t>Prepared quality messages and conducted quality training and toolbox talks for skilled technicians, site engineers, and supervisors.</w:t>
      </w:r>
    </w:p>
    <w:p>
      <w:pPr>
        <w:pStyle w:val="ListBullet"/>
        <w:spacing w:before="0" w:after="0"/>
        <w:ind w:left="720" w:hanging="360"/>
        <w:jc w:val="both"/>
      </w:pPr>
      <w:r>
        <w:rPr>
          <w:rFonts w:ascii="Arial" w:hAnsi="Arial"/>
          <w:b w:val="0"/>
          <w:sz w:val="22"/>
        </w:rPr>
        <w:t>Generated punch lists and violation items for deviations from standard installation practices.</w:t>
      </w:r>
    </w:p>
    <w:p>
      <w:pPr>
        <w:pStyle w:val="ListBullet"/>
        <w:spacing w:before="0" w:after="0"/>
        <w:ind w:left="720" w:hanging="360"/>
        <w:jc w:val="both"/>
      </w:pPr>
      <w:r>
        <w:rPr>
          <w:rFonts w:ascii="Arial" w:hAnsi="Arial"/>
          <w:b w:val="0"/>
          <w:sz w:val="22"/>
        </w:rPr>
        <w:t>Performed site surveillance and produced daily and weekly reports.</w:t>
      </w:r>
    </w:p>
    <w:p>
      <w:pPr>
        <w:pStyle w:val="ListBullet"/>
        <w:spacing w:before="0" w:after="0"/>
        <w:ind w:left="720" w:hanging="360"/>
        <w:jc w:val="both"/>
      </w:pPr>
      <w:r>
        <w:rPr>
          <w:rFonts w:ascii="Arial" w:hAnsi="Arial"/>
          <w:b w:val="0"/>
          <w:sz w:val="22"/>
        </w:rPr>
        <w:t>Ensured the integrity and conformance of installed hazardous-area equipment in accordance with project specifications and IEC-60079.</w:t>
      </w:r>
    </w:p>
    <w:p>
      <w:pPr>
        <w:pStyle w:val="ListBullet"/>
        <w:spacing w:before="0" w:after="0"/>
        <w:ind w:left="720" w:hanging="360"/>
        <w:jc w:val="both"/>
      </w:pPr>
      <w:r>
        <w:rPr>
          <w:rFonts w:ascii="Arial" w:hAnsi="Arial"/>
          <w:b w:val="0"/>
          <w:sz w:val="22"/>
        </w:rPr>
        <w:t>Reviewed Project Quality and Execution Plans, technical queries, field change notices of design, and site-related request letters from subcontractors.</w:t>
      </w:r>
    </w:p>
    <w:p>
      <w:pPr>
        <w:pStyle w:val="ListBullet"/>
        <w:spacing w:before="0" w:after="0"/>
        <w:ind w:left="720" w:hanging="360"/>
        <w:jc w:val="both"/>
      </w:pPr>
      <w:r>
        <w:rPr>
          <w:rFonts w:ascii="Arial" w:hAnsi="Arial"/>
          <w:b w:val="0"/>
          <w:sz w:val="22"/>
        </w:rPr>
        <w:t>Discussed and reported site information and issues to project, site, and QC managers.</w:t>
      </w:r>
    </w:p>
    <w:p>
      <w:pPr>
        <w:pStyle w:val="ListBullet"/>
        <w:spacing w:before="0" w:after="0"/>
        <w:ind w:left="720" w:hanging="360"/>
        <w:jc w:val="both"/>
      </w:pPr>
      <w:r>
        <w:rPr>
          <w:rFonts w:ascii="Arial" w:hAnsi="Arial"/>
          <w:b w:val="0"/>
          <w:sz w:val="22"/>
        </w:rPr>
        <w:t>Worked on Category A, B, and C punch-list clearance and updated the punch list coordinator.</w:t>
      </w:r>
    </w:p>
    <w:p>
      <w:pPr>
        <w:pStyle w:val="ListBullet"/>
        <w:spacing w:before="0" w:after="0"/>
        <w:ind w:left="720" w:hanging="360"/>
        <w:jc w:val="both"/>
      </w:pPr>
      <w:r>
        <w:rPr>
          <w:rFonts w:ascii="Arial" w:hAnsi="Arial"/>
          <w:b w:val="0"/>
          <w:sz w:val="22"/>
        </w:rPr>
        <w:t>Informed and guided construction teams on significant quality-related changes affecting site operations.</w:t>
      </w:r>
    </w:p>
    <w:p>
      <w:pPr>
        <w:pStyle w:val="ListBullet"/>
        <w:spacing w:before="0" w:after="0"/>
        <w:ind w:left="720" w:hanging="360"/>
        <w:jc w:val="both"/>
      </w:pPr>
      <w:r>
        <w:rPr>
          <w:rFonts w:ascii="Arial" w:hAnsi="Arial"/>
          <w:b w:val="0"/>
          <w:sz w:val="22"/>
        </w:rPr>
        <w:t>Led, guided, and trained QC inspectors under supervision.</w:t>
      </w:r>
    </w:p>
    <w:p>
      <w:pPr>
        <w:pStyle w:val="ListBullet"/>
        <w:spacing w:before="0" w:after="0"/>
        <w:ind w:left="720" w:hanging="360"/>
        <w:jc w:val="both"/>
      </w:pPr>
      <w:r>
        <w:rPr>
          <w:rFonts w:ascii="Arial" w:hAnsi="Arial"/>
          <w:b w:val="0"/>
          <w:sz w:val="22"/>
        </w:rPr>
        <w:t>Ensured quality work was delegated and divided among QC inspectors to support effective inspection performance.</w:t>
      </w:r>
    </w:p>
    <w:p>
      <w:pPr>
        <w:pStyle w:val="ListBullet"/>
        <w:spacing w:before="0" w:after="0"/>
        <w:ind w:left="720" w:hanging="360"/>
        <w:jc w:val="both"/>
      </w:pPr>
      <w:r>
        <w:rPr>
          <w:rFonts w:ascii="Arial" w:hAnsi="Arial"/>
          <w:b w:val="0"/>
          <w:sz w:val="22"/>
        </w:rPr>
        <w:t>Conducted site surveillance to identify quality issues and concerns.</w:t>
      </w:r>
    </w:p>
    <w:p>
      <w:pPr>
        <w:pStyle w:val="ListBullet"/>
        <w:spacing w:before="0" w:after="0"/>
        <w:ind w:left="720" w:hanging="360"/>
        <w:jc w:val="both"/>
      </w:pPr>
      <w:r>
        <w:rPr>
          <w:rFonts w:ascii="Arial" w:hAnsi="Arial"/>
          <w:b w:val="0"/>
          <w:sz w:val="22"/>
        </w:rPr>
        <w:t>Evaluated and monitored QC inspectors’ performance.</w:t>
      </w:r>
    </w:p>
    <w:p>
      <w:pPr>
        <w:pStyle w:val="ListBullet"/>
        <w:spacing w:before="0" w:after="0"/>
        <w:ind w:left="720" w:hanging="360"/>
        <w:jc w:val="both"/>
      </w:pPr>
      <w:r>
        <w:rPr>
          <w:rFonts w:ascii="Arial" w:hAnsi="Arial"/>
          <w:b w:val="0"/>
          <w:sz w:val="22"/>
        </w:rPr>
        <w:t>Consolidated construction punch lists into system punch lists and tracked capture, clearance, and sign-off of items.</w:t>
      </w:r>
    </w:p>
    <w:p>
      <w:pPr>
        <w:pStyle w:val="ListBullet"/>
        <w:spacing w:before="0" w:after="0"/>
        <w:ind w:left="720" w:hanging="360"/>
        <w:jc w:val="both"/>
      </w:pPr>
      <w:r>
        <w:rPr>
          <w:rFonts w:ascii="Arial" w:hAnsi="Arial"/>
          <w:b w:val="0"/>
          <w:sz w:val="22"/>
        </w:rPr>
        <w:t>Checked and documented as-built drawings and site modifications for final submission.</w:t>
      </w:r>
    </w:p>
    <w:p>
      <w:pPr>
        <w:pStyle w:val="ListBullet"/>
        <w:spacing w:before="0" w:after="0"/>
        <w:ind w:left="720" w:hanging="360"/>
        <w:jc w:val="both"/>
      </w:pPr>
      <w:r>
        <w:rPr>
          <w:rFonts w:ascii="Arial" w:hAnsi="Arial"/>
          <w:b w:val="0"/>
          <w:sz w:val="22"/>
        </w:rPr>
        <w:t>Monitored, participated in, and reviewed preliminary, final, technical, and mechanical completion activities.</w:t>
      </w:r>
    </w:p>
    <w:p>
      <w:pPr>
        <w:pStyle w:val="ListBullet"/>
        <w:spacing w:before="0" w:after="0"/>
        <w:ind w:left="720" w:hanging="360"/>
        <w:jc w:val="both"/>
      </w:pPr>
      <w:r>
        <w:rPr>
          <w:rFonts w:ascii="Arial" w:hAnsi="Arial"/>
          <w:b w:val="0"/>
          <w:sz w:val="22"/>
        </w:rPr>
        <w:t>Prepared and reviewed dossiers and Project Record Books.</w:t>
      </w:r>
    </w:p>
    <w:p>
      <w:pPr>
        <w:spacing w:before="0" w:after="0"/>
      </w:pPr>
    </w:p>
    <w:p>
      <w:pPr>
        <w:spacing w:before="0" w:after="0"/>
        <w:jc w:val="left"/>
      </w:pPr>
      <w:r>
        <w:rPr>
          <w:rFonts w:ascii="Arial" w:hAnsi="Arial"/>
          <w:b/>
          <w:sz w:val="22"/>
        </w:rPr>
        <w:t>NOV 2020 – AUG 2021</w:t>
      </w:r>
    </w:p>
    <w:p>
      <w:pPr>
        <w:spacing w:before="0" w:after="0"/>
        <w:jc w:val="left"/>
      </w:pPr>
      <w:r>
        <w:rPr>
          <w:rFonts w:ascii="Arial" w:hAnsi="Arial"/>
          <w:b w:val="0"/>
          <w:sz w:val="22"/>
        </w:rPr>
        <w:t>Client: KIPIC (Kuwait Integrated Petroleum Industries Company)</w:t>
      </w:r>
    </w:p>
    <w:p>
      <w:pPr>
        <w:spacing w:before="0" w:after="0"/>
        <w:jc w:val="left"/>
      </w:pPr>
      <w:r>
        <w:rPr>
          <w:rFonts w:ascii="Arial" w:hAnsi="Arial"/>
          <w:b w:val="0"/>
          <w:sz w:val="22"/>
        </w:rPr>
        <w:t>New Refinery Project Fluor, Daewoo, And Hyundai JV Mina Al-Zor KIPIC</w:t>
      </w:r>
    </w:p>
    <w:p>
      <w:pPr>
        <w:spacing w:before="0" w:after="0"/>
        <w:jc w:val="left"/>
      </w:pPr>
      <w:r>
        <w:rPr>
          <w:rFonts w:ascii="Arial" w:hAnsi="Arial"/>
          <w:b w:val="0"/>
          <w:sz w:val="22"/>
        </w:rPr>
        <w:t>Vendor: HEISCO- (Heavy Engineering Industries &amp; Shipbuilding Co.) Kuwait</w:t>
      </w:r>
    </w:p>
    <w:p>
      <w:pPr>
        <w:spacing w:before="0" w:after="0"/>
        <w:jc w:val="left"/>
      </w:pPr>
      <w:r>
        <w:rPr>
          <w:rFonts w:ascii="Arial" w:hAnsi="Arial"/>
          <w:b w:val="0"/>
          <w:sz w:val="22"/>
        </w:rPr>
        <w:t>Position: QA/QC Inspector – E&amp;I</w:t>
      </w:r>
    </w:p>
    <w:p>
      <w:pPr>
        <w:spacing w:before="0" w:after="0"/>
        <w:jc w:val="left"/>
      </w:pPr>
      <w:r>
        <w:rPr>
          <w:rFonts w:ascii="Arial" w:hAnsi="Arial"/>
          <w:b w:val="0"/>
          <w:sz w:val="22"/>
        </w:rPr>
        <w:t>Location: Mina Al-Zor, Kuwait</w:t>
      </w:r>
    </w:p>
    <w:p>
      <w:pPr>
        <w:spacing w:before="0" w:after="0"/>
      </w:pPr>
    </w:p>
    <w:p>
      <w:pPr>
        <w:spacing w:before="0" w:after="0"/>
        <w:jc w:val="left"/>
      </w:pPr>
      <w:r>
        <w:rPr>
          <w:rFonts w:ascii="Arial" w:hAnsi="Arial"/>
          <w:b/>
          <w:sz w:val="22"/>
        </w:rPr>
        <w:t>SEP 2018 – NOV 2020</w:t>
      </w:r>
    </w:p>
    <w:p>
      <w:pPr>
        <w:spacing w:before="0" w:after="0"/>
        <w:jc w:val="left"/>
      </w:pPr>
      <w:r>
        <w:rPr>
          <w:rFonts w:ascii="Arial" w:hAnsi="Arial"/>
          <w:b w:val="0"/>
          <w:sz w:val="22"/>
        </w:rPr>
        <w:t>Client: KIPIC (Kuwait Integrated Petroleum Industries Company)</w:t>
      </w:r>
    </w:p>
    <w:p>
      <w:pPr>
        <w:spacing w:before="0" w:after="0"/>
        <w:jc w:val="left"/>
      </w:pPr>
      <w:r>
        <w:rPr>
          <w:rFonts w:ascii="Arial" w:hAnsi="Arial"/>
          <w:b w:val="0"/>
          <w:sz w:val="22"/>
        </w:rPr>
        <w:t>New Refinery Project SAIPEM ESSAR JV Mina Al-Zor KIPIC</w:t>
      </w:r>
    </w:p>
    <w:p>
      <w:pPr>
        <w:spacing w:before="0" w:after="0"/>
        <w:jc w:val="left"/>
      </w:pPr>
      <w:r>
        <w:rPr>
          <w:rFonts w:ascii="Arial" w:hAnsi="Arial"/>
          <w:b w:val="0"/>
          <w:sz w:val="22"/>
        </w:rPr>
        <w:t>Vendor: HEISCO- (Heavy Engineering Industries &amp; Shipbuilding Co.)</w:t>
      </w:r>
    </w:p>
    <w:p>
      <w:pPr>
        <w:spacing w:before="0" w:after="0"/>
        <w:jc w:val="left"/>
      </w:pPr>
      <w:r>
        <w:rPr>
          <w:rFonts w:ascii="Arial" w:hAnsi="Arial"/>
          <w:b w:val="0"/>
          <w:sz w:val="22"/>
        </w:rPr>
        <w:t>Position: QA/QC Inspector - E&amp;I</w:t>
      </w:r>
    </w:p>
    <w:p>
      <w:pPr>
        <w:spacing w:before="0" w:after="0"/>
        <w:jc w:val="left"/>
      </w:pPr>
      <w:r>
        <w:rPr>
          <w:rFonts w:ascii="Arial" w:hAnsi="Arial"/>
          <w:b w:val="0"/>
          <w:sz w:val="22"/>
        </w:rPr>
        <w:t>Location: Mina Al-Zor, Kuwait</w:t>
      </w:r>
    </w:p>
    <w:p>
      <w:pPr>
        <w:spacing w:before="0" w:after="0"/>
      </w:pPr>
    </w:p>
    <w:p>
      <w:pPr>
        <w:spacing w:before="0" w:after="0"/>
        <w:jc w:val="left"/>
      </w:pPr>
      <w:r>
        <w:rPr>
          <w:rFonts w:ascii="Arial" w:hAnsi="Arial"/>
          <w:b/>
          <w:sz w:val="22"/>
        </w:rPr>
        <w:t>NOV 2017 – SEP 2018</w:t>
      </w:r>
    </w:p>
    <w:p>
      <w:pPr>
        <w:spacing w:before="0" w:after="0"/>
        <w:jc w:val="left"/>
      </w:pPr>
      <w:r>
        <w:rPr>
          <w:rFonts w:ascii="Arial" w:hAnsi="Arial"/>
          <w:b w:val="0"/>
          <w:sz w:val="22"/>
        </w:rPr>
        <w:t>Client: KOC (Kuwait Oil Company)</w:t>
      </w:r>
    </w:p>
    <w:p>
      <w:pPr>
        <w:spacing w:before="0" w:after="0"/>
        <w:jc w:val="left"/>
      </w:pPr>
      <w:r>
        <w:rPr>
          <w:rFonts w:ascii="Arial" w:hAnsi="Arial"/>
          <w:b w:val="0"/>
          <w:sz w:val="22"/>
        </w:rPr>
        <w:t>Debottlenecking of GC-17 West Kuwait - KOC</w:t>
      </w:r>
    </w:p>
    <w:p>
      <w:pPr>
        <w:spacing w:before="0" w:after="0"/>
        <w:jc w:val="left"/>
      </w:pPr>
      <w:r>
        <w:rPr>
          <w:rFonts w:ascii="Arial" w:hAnsi="Arial"/>
          <w:b w:val="0"/>
          <w:sz w:val="22"/>
        </w:rPr>
        <w:t>Vendor: HEISCO- (Heavy Engineering Industries &amp; Shipbuilding Co.)</w:t>
      </w:r>
    </w:p>
    <w:p>
      <w:pPr>
        <w:spacing w:before="0" w:after="0"/>
        <w:jc w:val="left"/>
      </w:pPr>
      <w:r>
        <w:rPr>
          <w:rFonts w:ascii="Arial" w:hAnsi="Arial"/>
          <w:b w:val="0"/>
          <w:sz w:val="22"/>
        </w:rPr>
        <w:t>Position: QA/QC Inspector - E&amp;I</w:t>
      </w:r>
    </w:p>
    <w:p>
      <w:pPr>
        <w:spacing w:before="0" w:after="0"/>
        <w:jc w:val="left"/>
      </w:pPr>
      <w:r>
        <w:rPr>
          <w:rFonts w:ascii="Arial" w:hAnsi="Arial"/>
          <w:b w:val="0"/>
          <w:sz w:val="22"/>
        </w:rPr>
        <w:t>Location: West Kuwait</w:t>
      </w:r>
    </w:p>
    <w:p>
      <w:pPr>
        <w:spacing w:before="0" w:after="0"/>
      </w:pPr>
    </w:p>
    <w:p>
      <w:pPr>
        <w:spacing w:before="0" w:after="0"/>
        <w:jc w:val="left"/>
      </w:pPr>
      <w:r>
        <w:rPr>
          <w:rFonts w:ascii="Arial" w:hAnsi="Arial"/>
          <w:b/>
          <w:sz w:val="22"/>
        </w:rPr>
        <w:t>MAY 2017 – NOV 2017</w:t>
      </w:r>
    </w:p>
    <w:p>
      <w:pPr>
        <w:spacing w:before="0" w:after="0"/>
        <w:jc w:val="left"/>
      </w:pPr>
      <w:r>
        <w:rPr>
          <w:rFonts w:ascii="Arial" w:hAnsi="Arial"/>
          <w:b w:val="0"/>
          <w:sz w:val="22"/>
        </w:rPr>
        <w:t>Client: KNPC (Kuwait National Petroleum Company)</w:t>
      </w:r>
    </w:p>
    <w:p>
      <w:pPr>
        <w:spacing w:before="0" w:after="0"/>
        <w:jc w:val="left"/>
      </w:pPr>
      <w:r>
        <w:rPr>
          <w:rFonts w:ascii="Arial" w:hAnsi="Arial"/>
          <w:b w:val="0"/>
          <w:sz w:val="22"/>
        </w:rPr>
        <w:t>CFP (Clean Fuel Project) Fluor, Daewoo, Hyundai JV MAB2 – KNPC</w:t>
      </w:r>
    </w:p>
    <w:p>
      <w:pPr>
        <w:spacing w:before="0" w:after="0"/>
        <w:jc w:val="left"/>
      </w:pPr>
      <w:r>
        <w:rPr>
          <w:rFonts w:ascii="Arial" w:hAnsi="Arial"/>
          <w:b w:val="0"/>
          <w:sz w:val="22"/>
        </w:rPr>
        <w:t>Vendor: HEISCO- (Heavy Engineering Industries &amp; Shipbuilding Co.)</w:t>
      </w:r>
    </w:p>
    <w:p>
      <w:pPr>
        <w:spacing w:before="0" w:after="0"/>
        <w:jc w:val="left"/>
      </w:pPr>
      <w:r>
        <w:rPr>
          <w:rFonts w:ascii="Arial" w:hAnsi="Arial"/>
          <w:b w:val="0"/>
          <w:sz w:val="22"/>
        </w:rPr>
        <w:t>Position: QA/QC Inspector - E&amp;I</w:t>
      </w:r>
    </w:p>
    <w:p>
      <w:pPr>
        <w:spacing w:before="0" w:after="0"/>
        <w:jc w:val="left"/>
      </w:pPr>
      <w:r>
        <w:rPr>
          <w:rFonts w:ascii="Arial" w:hAnsi="Arial"/>
          <w:b w:val="0"/>
          <w:sz w:val="22"/>
        </w:rPr>
        <w:t>Location: MAB2, Kuwait</w:t>
      </w:r>
    </w:p>
    <w:p>
      <w:pPr>
        <w:spacing w:before="0" w:after="0"/>
      </w:pPr>
    </w:p>
    <w:p>
      <w:pPr>
        <w:spacing w:before="0" w:after="0"/>
        <w:jc w:val="left"/>
      </w:pPr>
      <w:r>
        <w:rPr>
          <w:rFonts w:ascii="Arial" w:hAnsi="Arial"/>
          <w:b/>
          <w:sz w:val="22"/>
        </w:rPr>
        <w:t>MAR 2016 – APR 2017</w:t>
      </w:r>
    </w:p>
    <w:p>
      <w:pPr>
        <w:spacing w:before="0" w:after="0"/>
        <w:jc w:val="left"/>
      </w:pPr>
      <w:r>
        <w:rPr>
          <w:rFonts w:ascii="Arial" w:hAnsi="Arial"/>
          <w:b w:val="0"/>
          <w:sz w:val="22"/>
        </w:rPr>
        <w:t>Client: TAKREER, Ruwais, ABU DHABI</w:t>
      </w:r>
    </w:p>
    <w:p>
      <w:pPr>
        <w:spacing w:before="0" w:after="0"/>
        <w:jc w:val="left"/>
      </w:pPr>
      <w:r>
        <w:rPr>
          <w:rFonts w:ascii="Arial" w:hAnsi="Arial"/>
          <w:b w:val="0"/>
          <w:sz w:val="22"/>
        </w:rPr>
        <w:t>CBDC, SAMSUNG Phase-2 Project, TAKREER, Ruwais, and ABU DHABI</w:t>
      </w:r>
    </w:p>
    <w:p>
      <w:pPr>
        <w:spacing w:before="0" w:after="0"/>
        <w:jc w:val="left"/>
      </w:pPr>
      <w:r>
        <w:rPr>
          <w:rFonts w:ascii="Arial" w:hAnsi="Arial"/>
          <w:b w:val="0"/>
          <w:sz w:val="22"/>
        </w:rPr>
        <w:t>Vendor: D O M E DZ INTERNATIONAL GENERAL CONTRACTING LLC.</w:t>
      </w:r>
    </w:p>
    <w:p>
      <w:pPr>
        <w:spacing w:before="0" w:after="0"/>
        <w:jc w:val="left"/>
      </w:pPr>
      <w:r>
        <w:rPr>
          <w:rFonts w:ascii="Arial" w:hAnsi="Arial"/>
          <w:b w:val="0"/>
          <w:sz w:val="22"/>
        </w:rPr>
        <w:t>Position: QC Inspector - E&amp;I</w:t>
      </w:r>
    </w:p>
    <w:p>
      <w:pPr>
        <w:spacing w:before="0" w:after="0"/>
        <w:jc w:val="left"/>
      </w:pPr>
      <w:r>
        <w:rPr>
          <w:rFonts w:ascii="Arial" w:hAnsi="Arial"/>
          <w:b w:val="0"/>
          <w:sz w:val="22"/>
        </w:rPr>
        <w:t>Location: Ruwais, Abu Dhabi</w:t>
      </w:r>
    </w:p>
    <w:p>
      <w:pPr>
        <w:spacing w:before="0" w:after="0"/>
      </w:pPr>
    </w:p>
    <w:p>
      <w:pPr>
        <w:spacing w:before="0" w:after="0"/>
        <w:jc w:val="left"/>
      </w:pPr>
      <w:r>
        <w:rPr>
          <w:rFonts w:ascii="Arial" w:hAnsi="Arial"/>
          <w:b/>
          <w:sz w:val="22"/>
        </w:rPr>
        <w:t>MAR 2014 – FEB 2016</w:t>
      </w:r>
    </w:p>
    <w:p>
      <w:pPr>
        <w:spacing w:before="0" w:after="0"/>
        <w:jc w:val="left"/>
      </w:pPr>
      <w:r>
        <w:rPr>
          <w:rFonts w:ascii="Arial" w:hAnsi="Arial"/>
          <w:b w:val="0"/>
          <w:sz w:val="22"/>
        </w:rPr>
        <w:t>Client: Qatar gas</w:t>
      </w:r>
    </w:p>
    <w:p>
      <w:pPr>
        <w:spacing w:before="0" w:after="0"/>
        <w:jc w:val="left"/>
      </w:pPr>
      <w:r>
        <w:rPr>
          <w:rFonts w:ascii="Arial" w:hAnsi="Arial"/>
          <w:b w:val="0"/>
          <w:sz w:val="22"/>
        </w:rPr>
        <w:t>Laffan Refinery DHT Project, Ras Laffan, QATAR</w:t>
      </w:r>
    </w:p>
    <w:p>
      <w:pPr>
        <w:spacing w:before="0" w:after="0"/>
        <w:jc w:val="left"/>
      </w:pPr>
      <w:r>
        <w:rPr>
          <w:rFonts w:ascii="Arial" w:hAnsi="Arial"/>
          <w:b w:val="0"/>
          <w:sz w:val="22"/>
        </w:rPr>
        <w:t>Vendor: S A M S U N G ENGINEERING CO. LTD.</w:t>
      </w:r>
    </w:p>
    <w:p>
      <w:pPr>
        <w:spacing w:before="0" w:after="0"/>
        <w:jc w:val="left"/>
      </w:pPr>
      <w:r>
        <w:rPr>
          <w:rFonts w:ascii="Arial" w:hAnsi="Arial"/>
          <w:b w:val="0"/>
          <w:sz w:val="22"/>
        </w:rPr>
        <w:t>Standards: IEC-60079, ARAMCO Standards, Shell DEP’s, ANSE, ISO, NEC, NFPA 70, NFPA 72, NETA, NEMA VE 1 &amp; 2, IEC-60529 and 60502-1-2, IECEx, UL</w:t>
      </w:r>
    </w:p>
    <w:p>
      <w:pPr>
        <w:spacing w:before="0" w:after="0"/>
        <w:jc w:val="left"/>
      </w:pPr>
      <w:r>
        <w:rPr>
          <w:rFonts w:ascii="Arial" w:hAnsi="Arial"/>
          <w:b w:val="0"/>
          <w:sz w:val="22"/>
        </w:rPr>
        <w:t>Position: QC Inspector - E&amp;I</w:t>
      </w:r>
    </w:p>
    <w:p>
      <w:pPr>
        <w:spacing w:before="0" w:after="0"/>
        <w:jc w:val="left"/>
      </w:pPr>
      <w:r>
        <w:rPr>
          <w:rFonts w:ascii="Arial" w:hAnsi="Arial"/>
          <w:b w:val="0"/>
          <w:sz w:val="22"/>
        </w:rPr>
        <w:t>Location: Ras Laffan, Qatar</w:t>
      </w:r>
    </w:p>
    <w:p>
      <w:pPr>
        <w:pStyle w:val="ListBullet"/>
        <w:spacing w:before="0" w:after="0"/>
        <w:ind w:left="720" w:hanging="360"/>
        <w:jc w:val="both"/>
      </w:pPr>
      <w:r>
        <w:rPr>
          <w:rFonts w:ascii="Arial" w:hAnsi="Arial"/>
          <w:b w:val="0"/>
          <w:sz w:val="22"/>
        </w:rPr>
        <w:t>Verified that supplied materials conformed to purchase orders and specifications.</w:t>
      </w:r>
    </w:p>
    <w:p>
      <w:pPr>
        <w:pStyle w:val="ListBullet"/>
        <w:spacing w:before="0" w:after="0"/>
        <w:ind w:left="720" w:hanging="360"/>
        <w:jc w:val="both"/>
      </w:pPr>
      <w:r>
        <w:rPr>
          <w:rFonts w:ascii="Arial" w:hAnsi="Arial"/>
          <w:b w:val="0"/>
          <w:sz w:val="22"/>
        </w:rPr>
        <w:t>Participated in material receiving inspection and preservation of electrical and instrumentation equipment.</w:t>
      </w:r>
    </w:p>
    <w:p>
      <w:pPr>
        <w:pStyle w:val="ListBullet"/>
        <w:spacing w:before="0" w:after="0"/>
        <w:ind w:left="720" w:hanging="360"/>
        <w:jc w:val="both"/>
      </w:pPr>
      <w:r>
        <w:rPr>
          <w:rFonts w:ascii="Arial" w:hAnsi="Arial"/>
          <w:b w:val="0"/>
          <w:sz w:val="22"/>
        </w:rPr>
        <w:t>Monitored electrical and instrumentation work in progress against approved standards and procedures.</w:t>
      </w:r>
    </w:p>
    <w:p>
      <w:pPr>
        <w:pStyle w:val="ListBullet"/>
        <w:spacing w:before="0" w:after="0"/>
        <w:ind w:left="720" w:hanging="360"/>
        <w:jc w:val="both"/>
      </w:pPr>
      <w:r>
        <w:rPr>
          <w:rFonts w:ascii="Arial" w:hAnsi="Arial"/>
          <w:b w:val="0"/>
          <w:sz w:val="22"/>
        </w:rPr>
        <w:t>Inspected electrical and instrumentation equipment in accordance with relevant procedures and standard drawings and recorded defects on punch lists.</w:t>
      </w:r>
    </w:p>
    <w:p>
      <w:pPr>
        <w:pStyle w:val="ListBullet"/>
        <w:spacing w:before="0" w:after="0"/>
        <w:ind w:left="720" w:hanging="360"/>
        <w:jc w:val="both"/>
      </w:pPr>
      <w:r>
        <w:rPr>
          <w:rFonts w:ascii="Arial" w:hAnsi="Arial"/>
          <w:b w:val="0"/>
          <w:sz w:val="22"/>
        </w:rPr>
        <w:t>Performed site surveillance and produced daily and weekly reports.</w:t>
      </w:r>
    </w:p>
    <w:p>
      <w:pPr>
        <w:pStyle w:val="ListBullet"/>
        <w:spacing w:before="0" w:after="0"/>
        <w:ind w:left="720" w:hanging="360"/>
        <w:jc w:val="both"/>
      </w:pPr>
      <w:r>
        <w:rPr>
          <w:rFonts w:ascii="Arial" w:hAnsi="Arial"/>
          <w:b w:val="0"/>
          <w:sz w:val="22"/>
        </w:rPr>
        <w:t>Ensured the integrity and conformance of installed hazardous-area equipment in accordance with project specifications and IEC-60079.</w:t>
      </w:r>
    </w:p>
    <w:p>
      <w:pPr>
        <w:pStyle w:val="ListBullet"/>
        <w:spacing w:before="0" w:after="0"/>
        <w:ind w:left="720" w:hanging="360"/>
        <w:jc w:val="both"/>
      </w:pPr>
      <w:r>
        <w:rPr>
          <w:rFonts w:ascii="Arial" w:hAnsi="Arial"/>
          <w:b w:val="0"/>
          <w:sz w:val="22"/>
        </w:rPr>
        <w:t>Inspected cable trays, trunking, and tray covers.</w:t>
      </w:r>
    </w:p>
    <w:p>
      <w:pPr>
        <w:pStyle w:val="ListBullet"/>
        <w:spacing w:before="0" w:after="0"/>
        <w:ind w:left="720" w:hanging="360"/>
        <w:jc w:val="both"/>
      </w:pPr>
      <w:r>
        <w:rPr>
          <w:rFonts w:ascii="Arial" w:hAnsi="Arial"/>
          <w:b w:val="0"/>
          <w:sz w:val="22"/>
        </w:rPr>
        <w:t>Inspected indoor, outdoor, underground, and duct-bank conduit installations.</w:t>
      </w:r>
    </w:p>
    <w:p>
      <w:pPr>
        <w:pStyle w:val="ListBullet"/>
        <w:spacing w:before="0" w:after="0"/>
        <w:ind w:left="720" w:hanging="360"/>
        <w:jc w:val="both"/>
      </w:pPr>
      <w:r>
        <w:rPr>
          <w:rFonts w:ascii="Arial" w:hAnsi="Arial"/>
          <w:b w:val="0"/>
          <w:sz w:val="22"/>
        </w:rPr>
        <w:t>Performed visual inspection of embedded conduits with bell ends in duct banks.</w:t>
      </w:r>
    </w:p>
    <w:p>
      <w:pPr>
        <w:pStyle w:val="ListBullet"/>
        <w:spacing w:before="0" w:after="0"/>
        <w:ind w:left="720" w:hanging="360"/>
        <w:jc w:val="both"/>
      </w:pPr>
      <w:r>
        <w:rPr>
          <w:rFonts w:ascii="Arial" w:hAnsi="Arial"/>
          <w:b w:val="0"/>
          <w:sz w:val="22"/>
        </w:rPr>
        <w:t>Inspected above-ground and underground power and control cable installation and arrangement.</w:t>
      </w:r>
    </w:p>
    <w:p>
      <w:pPr>
        <w:pStyle w:val="ListBullet"/>
        <w:spacing w:before="0" w:after="0"/>
        <w:ind w:left="720" w:hanging="360"/>
        <w:jc w:val="both"/>
      </w:pPr>
      <w:r>
        <w:rPr>
          <w:rFonts w:ascii="Arial" w:hAnsi="Arial"/>
          <w:b w:val="0"/>
          <w:sz w:val="22"/>
        </w:rPr>
        <w:t>Witnessed and inspected termination and splicing of fiber optic, HV/MV, LV, and control cables.</w:t>
      </w:r>
    </w:p>
    <w:p>
      <w:pPr>
        <w:pStyle w:val="ListBullet"/>
        <w:spacing w:before="0" w:after="0"/>
        <w:ind w:left="720" w:hanging="360"/>
        <w:jc w:val="both"/>
      </w:pPr>
      <w:r>
        <w:rPr>
          <w:rFonts w:ascii="Arial" w:hAnsi="Arial"/>
          <w:b w:val="0"/>
          <w:sz w:val="22"/>
        </w:rPr>
        <w:t>Inspected LV panels, lighting and power control distribution boards, supports, frames, equipment, and accessories.</w:t>
      </w:r>
    </w:p>
    <w:p>
      <w:pPr>
        <w:pStyle w:val="ListBullet"/>
        <w:spacing w:before="0" w:after="0"/>
        <w:ind w:left="720" w:hanging="360"/>
        <w:jc w:val="both"/>
      </w:pPr>
      <w:r>
        <w:rPr>
          <w:rFonts w:ascii="Arial" w:hAnsi="Arial"/>
          <w:b w:val="0"/>
          <w:sz w:val="22"/>
        </w:rPr>
        <w:t>Inspected LV/MV/HV switchgear and LV/MV/HV bus ducts and cable buses.</w:t>
      </w:r>
    </w:p>
    <w:p>
      <w:pPr>
        <w:pStyle w:val="ListBullet"/>
        <w:spacing w:before="0" w:after="0"/>
        <w:ind w:left="720" w:hanging="360"/>
        <w:jc w:val="both"/>
      </w:pPr>
      <w:r>
        <w:rPr>
          <w:rFonts w:ascii="Arial" w:hAnsi="Arial"/>
          <w:b w:val="0"/>
          <w:sz w:val="22"/>
        </w:rPr>
        <w:t>Inspected dry-type, distribution, and power transformers.</w:t>
      </w:r>
    </w:p>
    <w:p>
      <w:pPr>
        <w:pStyle w:val="ListBullet"/>
        <w:spacing w:before="0" w:after="0"/>
        <w:ind w:left="720" w:hanging="360"/>
        <w:jc w:val="both"/>
      </w:pPr>
      <w:r>
        <w:rPr>
          <w:rFonts w:ascii="Arial" w:hAnsi="Arial"/>
          <w:b w:val="0"/>
          <w:sz w:val="22"/>
        </w:rPr>
        <w:t>Inspected UPS chargers, distribution boards, and batteries with racks.</w:t>
      </w:r>
    </w:p>
    <w:p>
      <w:pPr>
        <w:pStyle w:val="ListBullet"/>
        <w:spacing w:before="0" w:after="0"/>
        <w:ind w:left="720" w:hanging="360"/>
        <w:jc w:val="both"/>
      </w:pPr>
      <w:r>
        <w:rPr>
          <w:rFonts w:ascii="Arial" w:hAnsi="Arial"/>
          <w:b w:val="0"/>
          <w:sz w:val="22"/>
        </w:rPr>
        <w:t>Inspected indoor and outdoor electrical fixtures, street and flood lights, poles, switches, sockets, and junction boxes.</w:t>
      </w:r>
    </w:p>
    <w:p>
      <w:pPr>
        <w:pStyle w:val="ListBullet"/>
        <w:spacing w:before="0" w:after="0"/>
        <w:ind w:left="720" w:hanging="360"/>
        <w:jc w:val="both"/>
      </w:pPr>
      <w:r>
        <w:rPr>
          <w:rFonts w:ascii="Arial" w:hAnsi="Arial"/>
          <w:b w:val="0"/>
          <w:sz w:val="22"/>
        </w:rPr>
        <w:t>Inspected electrical receptacles and welding sockets.</w:t>
      </w:r>
    </w:p>
    <w:p>
      <w:pPr>
        <w:pStyle w:val="ListBullet"/>
        <w:spacing w:before="0" w:after="0"/>
        <w:ind w:left="720" w:hanging="360"/>
        <w:jc w:val="both"/>
      </w:pPr>
      <w:r>
        <w:rPr>
          <w:rFonts w:ascii="Arial" w:hAnsi="Arial"/>
          <w:b w:val="0"/>
          <w:sz w:val="22"/>
        </w:rPr>
        <w:t>Inspected neutral earthing resistors, power capacitor banks, grounding and bonding systems, earth pits, and earth rods.</w:t>
      </w:r>
    </w:p>
    <w:p>
      <w:pPr>
        <w:pStyle w:val="ListBullet"/>
        <w:spacing w:before="0" w:after="0"/>
        <w:ind w:left="720" w:hanging="360"/>
        <w:jc w:val="both"/>
      </w:pPr>
      <w:r>
        <w:rPr>
          <w:rFonts w:ascii="Arial" w:hAnsi="Arial"/>
          <w:b w:val="0"/>
          <w:sz w:val="22"/>
        </w:rPr>
        <w:t>Inspected field instruments, F&amp;G detectors, valves, analyzers, transmitters, gauges, thermocouples, RTDs, control valves, flow meters, PSVs, analyzer sampling units, instrument tubing, and piping.</w:t>
      </w:r>
    </w:p>
    <w:p>
      <w:pPr>
        <w:pStyle w:val="ListBullet"/>
        <w:spacing w:before="0" w:after="0"/>
        <w:ind w:left="720" w:hanging="360"/>
        <w:jc w:val="both"/>
      </w:pPr>
      <w:r>
        <w:rPr>
          <w:rFonts w:ascii="Arial" w:hAnsi="Arial"/>
          <w:b w:val="0"/>
          <w:sz w:val="22"/>
        </w:rPr>
        <w:t>Inspected ESDVs, flow meters, switches, capillary tubing, instrument air circuits, actuators, Pt 100 devices, level transmitters, transducers, and process measuring instruments.</w:t>
      </w:r>
    </w:p>
    <w:p>
      <w:pPr>
        <w:pStyle w:val="ListBullet"/>
        <w:spacing w:before="0" w:after="0"/>
        <w:ind w:left="720" w:hanging="360"/>
        <w:jc w:val="both"/>
      </w:pPr>
      <w:r>
        <w:rPr>
          <w:rFonts w:ascii="Arial" w:hAnsi="Arial"/>
          <w:b w:val="0"/>
          <w:sz w:val="22"/>
        </w:rPr>
        <w:t>Performed testing, calibration, and commissioning of switches, gauges, transmitters, analyzers, and pneumatic control valves.</w:t>
      </w:r>
    </w:p>
    <w:p>
      <w:pPr>
        <w:pStyle w:val="ListBullet"/>
        <w:spacing w:before="0" w:after="0"/>
        <w:ind w:left="720" w:hanging="360"/>
        <w:jc w:val="both"/>
      </w:pPr>
      <w:r>
        <w:rPr>
          <w:rFonts w:ascii="Arial" w:hAnsi="Arial"/>
          <w:b w:val="0"/>
          <w:sz w:val="22"/>
        </w:rPr>
        <w:t>Inspected junction boxes and local panels.</w:t>
      </w:r>
    </w:p>
    <w:p>
      <w:pPr>
        <w:pStyle w:val="ListBullet"/>
        <w:spacing w:before="0" w:after="0"/>
        <w:ind w:left="720" w:hanging="360"/>
        <w:jc w:val="both"/>
      </w:pPr>
      <w:r>
        <w:rPr>
          <w:rFonts w:ascii="Arial" w:hAnsi="Arial"/>
          <w:b w:val="0"/>
          <w:sz w:val="22"/>
        </w:rPr>
        <w:t>Inspected telecommunication systems including telephone, public address, plant communication, emergency alert, CCTV, and PAC systems.</w:t>
      </w:r>
    </w:p>
    <w:p>
      <w:pPr>
        <w:pStyle w:val="ListBullet"/>
        <w:spacing w:before="0" w:after="0"/>
        <w:ind w:left="720" w:hanging="360"/>
        <w:jc w:val="both"/>
      </w:pPr>
      <w:r>
        <w:rPr>
          <w:rFonts w:ascii="Arial" w:hAnsi="Arial"/>
          <w:b w:val="0"/>
          <w:sz w:val="22"/>
        </w:rPr>
        <w:t>Prepared and reviewed commissioning loop folders and witnessed instrument, control valve, ESD, ON/OFF valve, fire and gas, analyzer, loop, and alarm point testing.</w:t>
      </w:r>
    </w:p>
    <w:p>
      <w:pPr>
        <w:pStyle w:val="ListBullet"/>
        <w:spacing w:before="0" w:after="0"/>
        <w:ind w:left="720" w:hanging="360"/>
        <w:jc w:val="both"/>
      </w:pPr>
      <w:r>
        <w:rPr>
          <w:rFonts w:ascii="Arial" w:hAnsi="Arial"/>
          <w:b w:val="0"/>
          <w:sz w:val="22"/>
        </w:rPr>
        <w:t>Witnessed fiber optic splicing, OTDR testing, and power meter testing.</w:t>
      </w:r>
    </w:p>
    <w:p>
      <w:pPr>
        <w:pStyle w:val="ListBullet"/>
        <w:spacing w:before="0" w:after="0"/>
        <w:ind w:left="720" w:hanging="360"/>
        <w:jc w:val="both"/>
      </w:pPr>
      <w:r>
        <w:rPr>
          <w:rFonts w:ascii="Arial" w:hAnsi="Arial"/>
          <w:b w:val="0"/>
          <w:sz w:val="22"/>
        </w:rPr>
        <w:t>Witnessed individual and grid plant earth resistance testing.</w:t>
      </w:r>
    </w:p>
    <w:p>
      <w:pPr>
        <w:pStyle w:val="ListBullet"/>
        <w:spacing w:before="0" w:after="0"/>
        <w:ind w:left="720" w:hanging="360"/>
        <w:jc w:val="both"/>
      </w:pPr>
      <w:r>
        <w:rPr>
          <w:rFonts w:ascii="Arial" w:hAnsi="Arial"/>
          <w:b w:val="0"/>
          <w:sz w:val="22"/>
        </w:rPr>
        <w:t>Witnessed continuity, insulation resistance, and Hi-Pot testing of LV, MV, HV, and control cables.</w:t>
      </w:r>
    </w:p>
    <w:p>
      <w:pPr>
        <w:pStyle w:val="ListBullet"/>
        <w:spacing w:before="0" w:after="0"/>
        <w:ind w:left="720" w:hanging="360"/>
        <w:jc w:val="both"/>
      </w:pPr>
      <w:r>
        <w:rPr>
          <w:rFonts w:ascii="Arial" w:hAnsi="Arial"/>
          <w:b w:val="0"/>
          <w:sz w:val="22"/>
        </w:rPr>
        <w:t>Witnessed fiber optic cable testing and pre-commissioning and testing of bus ducts, cable buses, switchgear, power transformers, motors, UPS systems, and batteries.</w:t>
      </w:r>
    </w:p>
    <w:p>
      <w:pPr>
        <w:pStyle w:val="ListBullet"/>
        <w:spacing w:before="0" w:after="0"/>
        <w:ind w:left="720" w:hanging="360"/>
        <w:jc w:val="both"/>
      </w:pPr>
      <w:r>
        <w:rPr>
          <w:rFonts w:ascii="Arial" w:hAnsi="Arial"/>
          <w:b w:val="0"/>
          <w:sz w:val="22"/>
        </w:rPr>
        <w:t>Witnessed electrical fixture resistance tests and illumination level tests.</w:t>
      </w:r>
    </w:p>
    <w:p>
      <w:pPr>
        <w:pStyle w:val="ListBullet"/>
        <w:spacing w:before="0" w:after="0"/>
        <w:ind w:left="720" w:hanging="360"/>
        <w:jc w:val="both"/>
      </w:pPr>
      <w:r>
        <w:rPr>
          <w:rFonts w:ascii="Arial" w:hAnsi="Arial"/>
          <w:b w:val="0"/>
          <w:sz w:val="22"/>
        </w:rPr>
        <w:t>Inspected ICCP and galvanic cathodic protection systems, including anodes, cables, rectifiers, deep-bed anodes, junction boxes, and CP test stations.</w:t>
      </w:r>
    </w:p>
    <w:p>
      <w:pPr>
        <w:pStyle w:val="ListBullet"/>
        <w:spacing w:before="0" w:after="0"/>
        <w:ind w:left="720" w:hanging="360"/>
        <w:jc w:val="both"/>
      </w:pPr>
      <w:r>
        <w:rPr>
          <w:rFonts w:ascii="Arial" w:hAnsi="Arial"/>
          <w:b w:val="0"/>
          <w:sz w:val="22"/>
        </w:rPr>
        <w:t>Inspected below-grade exothermic welding before tapping and backfilling and witnessed DC cable holiday testing.</w:t>
      </w:r>
    </w:p>
    <w:p>
      <w:pPr>
        <w:pStyle w:val="ListBullet"/>
        <w:spacing w:before="0" w:after="0"/>
        <w:ind w:left="720" w:hanging="360"/>
        <w:jc w:val="both"/>
      </w:pPr>
      <w:r>
        <w:rPr>
          <w:rFonts w:ascii="Arial" w:hAnsi="Arial"/>
          <w:b w:val="0"/>
          <w:sz w:val="22"/>
        </w:rPr>
        <w:t>Prepared and reviewed commissioning loop folders for instrument systems.</w:t>
      </w:r>
    </w:p>
    <w:p>
      <w:pPr>
        <w:pStyle w:val="ListBullet"/>
        <w:spacing w:before="0" w:after="0"/>
        <w:ind w:left="720" w:hanging="360"/>
        <w:jc w:val="both"/>
      </w:pPr>
      <w:r>
        <w:rPr>
          <w:rFonts w:ascii="Arial" w:hAnsi="Arial"/>
          <w:b w:val="0"/>
          <w:sz w:val="22"/>
        </w:rPr>
        <w:t>Worked on Category A, B, and C punch-list clearance and updated the punch list coordinator.</w:t>
      </w:r>
    </w:p>
    <w:p>
      <w:pPr>
        <w:pStyle w:val="ListBullet"/>
        <w:spacing w:before="0" w:after="0"/>
        <w:ind w:left="720" w:hanging="360"/>
        <w:jc w:val="both"/>
      </w:pPr>
      <w:r>
        <w:rPr>
          <w:rFonts w:ascii="Arial" w:hAnsi="Arial"/>
          <w:b w:val="0"/>
          <w:sz w:val="22"/>
        </w:rPr>
        <w:t>Consolidated construction punch lists into system punch lists, tracked clearance and sign-off, maintained the hard-copy master system punch list, and distributed lists to the concerned disciplines.</w:t>
      </w:r>
    </w:p>
    <w:p>
      <w:pPr>
        <w:pStyle w:val="ListBullet"/>
        <w:spacing w:before="0" w:after="0"/>
        <w:ind w:left="720" w:hanging="360"/>
        <w:jc w:val="both"/>
      </w:pPr>
      <w:r>
        <w:rPr>
          <w:rFonts w:ascii="Arial" w:hAnsi="Arial"/>
          <w:b w:val="0"/>
          <w:sz w:val="22"/>
        </w:rPr>
        <w:t>Checked and documented as-built drawings and site modifications for final submission.</w:t>
      </w:r>
    </w:p>
    <w:p>
      <w:pPr>
        <w:pStyle w:val="ListBullet"/>
        <w:spacing w:before="0" w:after="0"/>
        <w:ind w:left="720" w:hanging="360"/>
        <w:jc w:val="both"/>
      </w:pPr>
      <w:r>
        <w:rPr>
          <w:rFonts w:ascii="Arial" w:hAnsi="Arial"/>
          <w:b w:val="0"/>
          <w:sz w:val="22"/>
        </w:rPr>
        <w:t>Monitored, participated in, and reviewed preliminary, final, technical, and mechanical completion and construction dossiers for E&amp;I equipment and systems.</w:t>
      </w:r>
    </w:p>
    <w:p>
      <w:pPr>
        <w:pStyle w:val="ListBullet"/>
        <w:spacing w:before="0" w:after="0"/>
        <w:ind w:left="720" w:hanging="360"/>
        <w:jc w:val="both"/>
      </w:pPr>
      <w:r>
        <w:rPr>
          <w:rFonts w:ascii="Arial" w:hAnsi="Arial"/>
          <w:b w:val="0"/>
          <w:sz w:val="22"/>
        </w:rPr>
        <w:t>Prepared and reviewed dossiers and Project Record Books.</w:t>
      </w:r>
    </w:p>
    <w:p>
      <w:pPr>
        <w:pStyle w:val="ListBullet"/>
        <w:spacing w:before="0" w:after="0"/>
        <w:ind w:left="720" w:hanging="360"/>
        <w:jc w:val="both"/>
      </w:pPr>
      <w:r>
        <w:rPr>
          <w:rFonts w:ascii="Arial" w:hAnsi="Arial"/>
          <w:b w:val="0"/>
          <w:sz w:val="22"/>
        </w:rPr>
        <w:t>Reviewed substation and control-room panel layout drawings, electrical and instrument cable schedules, vendor SLDs, schematics, GADs and BOMs, trench and duct details, lighting layouts, power layouts, instrument loop diagrams, P&amp;IDs, instrument location layouts, process and pneumatic hook-up drawings, cable termination drawings, instrument data sheets, alarm set points, grounding drawings, and typical electrical and instrumentation drawings.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Electrical &amp; Instrumentation QA/QC</w:t>
      </w:r>
    </w:p>
    <w:p>
      <w:pPr>
        <w:pStyle w:val="ListBullet"/>
        <w:spacing w:before="0" w:after="0"/>
        <w:ind w:left="720" w:hanging="360"/>
        <w:jc w:val="both"/>
      </w:pPr>
      <w:r>
        <w:rPr>
          <w:rFonts w:ascii="Arial" w:hAnsi="Arial"/>
          <w:b w:val="0"/>
          <w:sz w:val="22"/>
        </w:rPr>
        <w:t>Construction Surveillance</w:t>
      </w:r>
    </w:p>
    <w:p>
      <w:pPr>
        <w:pStyle w:val="ListBullet"/>
        <w:spacing w:before="0" w:after="0"/>
        <w:ind w:left="720" w:hanging="360"/>
        <w:jc w:val="both"/>
      </w:pPr>
      <w:r>
        <w:rPr>
          <w:rFonts w:ascii="Arial" w:hAnsi="Arial"/>
          <w:b w:val="0"/>
          <w:sz w:val="22"/>
        </w:rPr>
        <w:t>Material Receiving Inspection</w:t>
      </w:r>
    </w:p>
    <w:p>
      <w:pPr>
        <w:pStyle w:val="ListBullet"/>
        <w:spacing w:before="0" w:after="0"/>
        <w:ind w:left="720" w:hanging="360"/>
        <w:jc w:val="both"/>
      </w:pPr>
      <w:r>
        <w:rPr>
          <w:rFonts w:ascii="Arial" w:hAnsi="Arial"/>
          <w:b w:val="0"/>
          <w:sz w:val="22"/>
        </w:rPr>
        <w:t>RFI and NCR Management</w:t>
      </w:r>
    </w:p>
    <w:p>
      <w:pPr>
        <w:pStyle w:val="ListBullet"/>
        <w:spacing w:before="0" w:after="0"/>
        <w:ind w:left="720" w:hanging="360"/>
        <w:jc w:val="both"/>
      </w:pPr>
      <w:r>
        <w:rPr>
          <w:rFonts w:ascii="Arial" w:hAnsi="Arial"/>
          <w:b w:val="0"/>
          <w:sz w:val="22"/>
        </w:rPr>
        <w:t>Installation Inspection</w:t>
      </w:r>
    </w:p>
    <w:p>
      <w:pPr>
        <w:pStyle w:val="ListBullet"/>
        <w:spacing w:before="0" w:after="0"/>
        <w:ind w:left="720" w:hanging="360"/>
        <w:jc w:val="both"/>
      </w:pPr>
      <w:r>
        <w:rPr>
          <w:rFonts w:ascii="Arial" w:hAnsi="Arial"/>
          <w:b w:val="0"/>
          <w:sz w:val="22"/>
        </w:rPr>
        <w:t>Testing, Calibration and Commissioning</w:t>
      </w:r>
    </w:p>
    <w:p>
      <w:pPr>
        <w:pStyle w:val="ListBullet"/>
        <w:spacing w:before="0" w:after="0"/>
        <w:ind w:left="720" w:hanging="360"/>
        <w:jc w:val="both"/>
      </w:pPr>
      <w:r>
        <w:rPr>
          <w:rFonts w:ascii="Arial" w:hAnsi="Arial"/>
          <w:b w:val="0"/>
          <w:sz w:val="22"/>
        </w:rPr>
        <w:t>Instrument Loop Folder Review</w:t>
      </w:r>
    </w:p>
    <w:p>
      <w:pPr>
        <w:pStyle w:val="ListBullet"/>
        <w:spacing w:before="0" w:after="0"/>
        <w:ind w:left="720" w:hanging="360"/>
        <w:jc w:val="both"/>
      </w:pPr>
      <w:r>
        <w:rPr>
          <w:rFonts w:ascii="Arial" w:hAnsi="Arial"/>
          <w:b w:val="0"/>
          <w:sz w:val="22"/>
        </w:rPr>
        <w:t>Punch List Management</w:t>
      </w:r>
    </w:p>
    <w:p>
      <w:pPr>
        <w:pStyle w:val="ListBullet"/>
        <w:spacing w:before="0" w:after="0"/>
        <w:ind w:left="720" w:hanging="360"/>
        <w:jc w:val="both"/>
      </w:pPr>
      <w:r>
        <w:rPr>
          <w:rFonts w:ascii="Arial" w:hAnsi="Arial"/>
          <w:b w:val="0"/>
          <w:sz w:val="22"/>
        </w:rPr>
        <w:t>Quality Training and Toolbox Talks</w:t>
      </w:r>
    </w:p>
    <w:p>
      <w:pPr>
        <w:pStyle w:val="ListBullet"/>
        <w:spacing w:before="0" w:after="0"/>
        <w:ind w:left="720" w:hanging="360"/>
        <w:jc w:val="both"/>
      </w:pPr>
      <w:r>
        <w:rPr>
          <w:rFonts w:ascii="Arial" w:hAnsi="Arial"/>
          <w:b w:val="0"/>
          <w:sz w:val="22"/>
        </w:rPr>
        <w:t>As-Built and Dossier Review</w:t>
      </w:r>
    </w:p>
    <w:p>
      <w:pPr>
        <w:pStyle w:val="ListBullet"/>
        <w:spacing w:before="0" w:after="0"/>
        <w:ind w:left="720" w:hanging="360"/>
        <w:jc w:val="both"/>
      </w:pPr>
      <w:r>
        <w:rPr>
          <w:rFonts w:ascii="Arial" w:hAnsi="Arial"/>
          <w:b w:val="0"/>
          <w:sz w:val="22"/>
        </w:rPr>
        <w:t>Electrical Drawing Review</w:t>
      </w:r>
    </w:p>
    <w:p>
      <w:pPr>
        <w:pStyle w:val="ListBullet"/>
        <w:spacing w:before="0" w:after="0"/>
        <w:ind w:left="720" w:hanging="360"/>
        <w:jc w:val="both"/>
      </w:pPr>
      <w:r>
        <w:rPr>
          <w:rFonts w:ascii="Arial" w:hAnsi="Arial"/>
          <w:b w:val="0"/>
          <w:sz w:val="22"/>
        </w:rPr>
        <w:t>Instrument Drawing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Electrical Cables</w:t>
      </w:r>
    </w:p>
    <w:p>
      <w:pPr>
        <w:pStyle w:val="ListBullet"/>
        <w:spacing w:before="0" w:after="0"/>
        <w:ind w:left="720" w:hanging="360"/>
        <w:jc w:val="both"/>
      </w:pPr>
      <w:r>
        <w:rPr>
          <w:rFonts w:ascii="Arial" w:hAnsi="Arial"/>
          <w:b w:val="0"/>
          <w:sz w:val="22"/>
        </w:rPr>
        <w:t>Control Cables</w:t>
      </w:r>
    </w:p>
    <w:p>
      <w:pPr>
        <w:pStyle w:val="ListBullet"/>
        <w:spacing w:before="0" w:after="0"/>
        <w:ind w:left="720" w:hanging="360"/>
        <w:jc w:val="both"/>
      </w:pPr>
      <w:r>
        <w:rPr>
          <w:rFonts w:ascii="Arial" w:hAnsi="Arial"/>
          <w:b w:val="0"/>
          <w:sz w:val="22"/>
        </w:rPr>
        <w:t>Fiber Optic Cables</w:t>
      </w:r>
    </w:p>
    <w:p>
      <w:pPr>
        <w:pStyle w:val="ListBullet"/>
        <w:spacing w:before="0" w:after="0"/>
        <w:ind w:left="720" w:hanging="360"/>
        <w:jc w:val="both"/>
      </w:pPr>
      <w:r>
        <w:rPr>
          <w:rFonts w:ascii="Arial" w:hAnsi="Arial"/>
          <w:b w:val="0"/>
          <w:sz w:val="22"/>
        </w:rPr>
        <w:t>Cable Trays</w:t>
      </w:r>
    </w:p>
    <w:p>
      <w:pPr>
        <w:pStyle w:val="ListBullet"/>
        <w:spacing w:before="0" w:after="0"/>
        <w:ind w:left="720" w:hanging="360"/>
        <w:jc w:val="both"/>
      </w:pPr>
      <w:r>
        <w:rPr>
          <w:rFonts w:ascii="Arial" w:hAnsi="Arial"/>
          <w:b w:val="0"/>
          <w:sz w:val="22"/>
        </w:rPr>
        <w:t>Cable Bus</w:t>
      </w:r>
    </w:p>
    <w:p>
      <w:pPr>
        <w:pStyle w:val="ListBullet"/>
        <w:spacing w:before="0" w:after="0"/>
        <w:ind w:left="720" w:hanging="360"/>
        <w:jc w:val="both"/>
      </w:pPr>
      <w:r>
        <w:rPr>
          <w:rFonts w:ascii="Arial" w:hAnsi="Arial"/>
          <w:b w:val="0"/>
          <w:sz w:val="22"/>
        </w:rPr>
        <w:t>Bus Ducts</w:t>
      </w:r>
    </w:p>
    <w:p>
      <w:pPr>
        <w:pStyle w:val="ListBullet"/>
        <w:spacing w:before="0" w:after="0"/>
        <w:ind w:left="720" w:hanging="360"/>
        <w:jc w:val="both"/>
      </w:pPr>
      <w:r>
        <w:rPr>
          <w:rFonts w:ascii="Arial" w:hAnsi="Arial"/>
          <w:b w:val="0"/>
          <w:sz w:val="22"/>
        </w:rPr>
        <w:t>Conduits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MCCs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Batteries</w:t>
      </w:r>
    </w:p>
    <w:p>
      <w:pPr>
        <w:pStyle w:val="ListBullet"/>
        <w:spacing w:before="0" w:after="0"/>
        <w:ind w:left="720" w:hanging="360"/>
        <w:jc w:val="both"/>
      </w:pPr>
      <w:r>
        <w:rPr>
          <w:rFonts w:ascii="Arial" w:hAnsi="Arial"/>
          <w:b w:val="0"/>
          <w:sz w:val="22"/>
        </w:rPr>
        <w:t>Distribution Panels</w:t>
      </w:r>
    </w:p>
    <w:p>
      <w:pPr>
        <w:pStyle w:val="ListBullet"/>
        <w:spacing w:before="0" w:after="0"/>
        <w:ind w:left="720" w:hanging="360"/>
        <w:jc w:val="both"/>
      </w:pPr>
      <w:r>
        <w:rPr>
          <w:rFonts w:ascii="Arial" w:hAnsi="Arial"/>
          <w:b w:val="0"/>
          <w:sz w:val="22"/>
        </w:rPr>
        <w:t>Lighting Systems</w:t>
      </w:r>
    </w:p>
    <w:p>
      <w:pPr>
        <w:pStyle w:val="ListBullet"/>
        <w:spacing w:before="0" w:after="0"/>
        <w:ind w:left="720" w:hanging="360"/>
        <w:jc w:val="both"/>
      </w:pPr>
      <w:r>
        <w:rPr>
          <w:rFonts w:ascii="Arial" w:hAnsi="Arial"/>
          <w:b w:val="0"/>
          <w:sz w:val="22"/>
        </w:rPr>
        <w:t>Grounding Systems</w:t>
      </w:r>
    </w:p>
    <w:p>
      <w:pPr>
        <w:pStyle w:val="ListBullet"/>
        <w:spacing w:before="0" w:after="0"/>
        <w:ind w:left="720" w:hanging="360"/>
        <w:jc w:val="both"/>
      </w:pPr>
      <w:r>
        <w:rPr>
          <w:rFonts w:ascii="Arial" w:hAnsi="Arial"/>
          <w:b w:val="0"/>
          <w:sz w:val="22"/>
        </w:rPr>
        <w:t>Field Instruments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Analyzers</w:t>
      </w:r>
    </w:p>
    <w:p>
      <w:pPr>
        <w:pStyle w:val="ListBullet"/>
        <w:spacing w:before="0" w:after="0"/>
        <w:ind w:left="720" w:hanging="360"/>
        <w:jc w:val="both"/>
      </w:pPr>
      <w:r>
        <w:rPr>
          <w:rFonts w:ascii="Arial" w:hAnsi="Arial"/>
          <w:b w:val="0"/>
          <w:sz w:val="22"/>
        </w:rPr>
        <w:t>F&amp;G Detectors</w:t>
      </w:r>
    </w:p>
    <w:p>
      <w:pPr>
        <w:pStyle w:val="ListBullet"/>
        <w:spacing w:before="0" w:after="0"/>
        <w:ind w:left="720" w:hanging="360"/>
        <w:jc w:val="both"/>
      </w:pPr>
      <w:r>
        <w:rPr>
          <w:rFonts w:ascii="Arial" w:hAnsi="Arial"/>
          <w:b w:val="0"/>
          <w:sz w:val="22"/>
        </w:rPr>
        <w:t>Instrument Tubing</w:t>
      </w:r>
    </w:p>
    <w:p>
      <w:pPr>
        <w:pStyle w:val="ListBullet"/>
        <w:spacing w:before="0" w:after="0"/>
        <w:ind w:left="720" w:hanging="360"/>
        <w:jc w:val="both"/>
      </w:pPr>
      <w:r>
        <w:rPr>
          <w:rFonts w:ascii="Arial" w:hAnsi="Arial"/>
          <w:b w:val="0"/>
          <w:sz w:val="22"/>
        </w:rPr>
        <w:t>Cathodic Protection Systems</w:t>
      </w:r>
    </w:p>
    <w:p>
      <w:pPr>
        <w:pStyle w:val="ListBullet"/>
        <w:spacing w:before="0" w:after="0"/>
        <w:ind w:left="720" w:hanging="360"/>
        <w:jc w:val="both"/>
      </w:pPr>
      <w:r>
        <w:rPr>
          <w:rFonts w:ascii="Arial" w:hAnsi="Arial"/>
          <w:b w:val="0"/>
          <w:sz w:val="22"/>
        </w:rPr>
        <w:t>Telecommunication Systems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