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DAMODER B. PATIL</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Damoder B. Patil is a Senior Quality Inspector with 26 years of QA/QC experience across oil and gas, pipeline, valve manufacturing, fabrication, and industrial inspection. Presently working as a Freelance inspector since Jul-2021, he provides inspection and expediting services for valves, pipes, fittings, pressure vessels, pumps, skids, flow meters, filters, and associated products. He has extensive vendor surveillance and technical coordination experience, including worldwide inspection coordination and team leadership for Petroleum Development of Oman projects. His background also includes QA/QC management, supplier evaluation, quality-plan compliance, product release, non-conformance and corrective-action control, and customer coordination. He brings 10 years of painting inspection experience and broad familiarity with international engineering standards and valve materials.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1998 – Diploma in Mechanical</w:t>
      </w:r>
    </w:p>
    <w:p>
      <w:pPr>
        <w:pStyle w:val="ListBullet"/>
        <w:spacing w:before="0" w:after="0"/>
        <w:ind w:left="720" w:hanging="360"/>
        <w:jc w:val="both"/>
      </w:pPr>
      <w:r>
        <w:rPr>
          <w:rFonts w:ascii="Arial" w:hAnsi="Arial"/>
          <w:b w:val="0"/>
          <w:sz w:val="22"/>
        </w:rPr>
        <w:t>2001 – Diploma in Industrial Safety</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ISO9001-2015 Lead Auditor</w:t>
      </w:r>
    </w:p>
    <w:p>
      <w:pPr>
        <w:pStyle w:val="ListBullet"/>
        <w:spacing w:before="0" w:after="0"/>
        <w:ind w:left="720" w:hanging="360"/>
        <w:jc w:val="both"/>
      </w:pPr>
      <w:r>
        <w:rPr>
          <w:rFonts w:ascii="Arial" w:hAnsi="Arial"/>
          <w:b w:val="0"/>
          <w:sz w:val="22"/>
        </w:rPr>
        <w:t>NDE Radiography test Level II</w:t>
      </w:r>
    </w:p>
    <w:p>
      <w:pPr>
        <w:pStyle w:val="ListBullet"/>
        <w:spacing w:before="0" w:after="0"/>
        <w:ind w:left="720" w:hanging="360"/>
        <w:jc w:val="both"/>
      </w:pPr>
      <w:r>
        <w:rPr>
          <w:rFonts w:ascii="Arial" w:hAnsi="Arial"/>
          <w:b w:val="0"/>
          <w:sz w:val="22"/>
        </w:rPr>
        <w:t>NDE Ultrasonic test Level II</w:t>
      </w:r>
    </w:p>
    <w:p>
      <w:pPr>
        <w:pStyle w:val="ListBullet"/>
        <w:spacing w:before="0" w:after="0"/>
        <w:ind w:left="720" w:hanging="360"/>
        <w:jc w:val="both"/>
      </w:pPr>
      <w:r>
        <w:rPr>
          <w:rFonts w:ascii="Arial" w:hAnsi="Arial"/>
          <w:b w:val="0"/>
          <w:sz w:val="22"/>
        </w:rPr>
        <w:t>NDE Liquid Penetrant test Level II</w:t>
      </w:r>
    </w:p>
    <w:p>
      <w:pPr>
        <w:pStyle w:val="ListBullet"/>
        <w:spacing w:before="0" w:after="0"/>
        <w:ind w:left="720" w:hanging="360"/>
        <w:jc w:val="both"/>
      </w:pPr>
      <w:r>
        <w:rPr>
          <w:rFonts w:ascii="Arial" w:hAnsi="Arial"/>
          <w:b w:val="0"/>
          <w:sz w:val="22"/>
        </w:rPr>
        <w:t>NDE Magnetic Particle test Level II</w:t>
      </w:r>
    </w:p>
    <w:p>
      <w:pPr>
        <w:pStyle w:val="ListBullet"/>
        <w:spacing w:before="0" w:after="0"/>
        <w:ind w:left="720" w:hanging="360"/>
        <w:jc w:val="both"/>
      </w:pPr>
      <w:r>
        <w:rPr>
          <w:rFonts w:ascii="Arial" w:hAnsi="Arial"/>
          <w:b w:val="0"/>
          <w:sz w:val="22"/>
        </w:rPr>
        <w:t>Visual testing</w:t>
      </w:r>
    </w:p>
    <w:p>
      <w:pPr>
        <w:pStyle w:val="ListBullet"/>
        <w:spacing w:before="0" w:after="0"/>
        <w:ind w:left="720" w:hanging="360"/>
        <w:jc w:val="both"/>
      </w:pPr>
      <w:r>
        <w:rPr>
          <w:rFonts w:ascii="Arial" w:hAnsi="Arial"/>
          <w:b w:val="0"/>
          <w:sz w:val="22"/>
        </w:rPr>
        <w:t>NDE Eddy current test Level II</w:t>
      </w:r>
    </w:p>
    <w:p>
      <w:pPr>
        <w:pStyle w:val="ListBullet"/>
        <w:spacing w:before="0" w:after="0"/>
        <w:ind w:left="720" w:hanging="360"/>
        <w:jc w:val="both"/>
      </w:pPr>
      <w:r>
        <w:rPr>
          <w:rFonts w:ascii="Arial" w:hAnsi="Arial"/>
          <w:b w:val="0"/>
          <w:sz w:val="22"/>
        </w:rPr>
        <w:t>Leak testing test Level II</w:t>
      </w:r>
    </w:p>
    <w:p>
      <w:pPr>
        <w:pStyle w:val="ListBullet"/>
        <w:spacing w:before="0" w:after="0"/>
        <w:ind w:left="720" w:hanging="360"/>
        <w:jc w:val="both"/>
      </w:pPr>
      <w:r>
        <w:rPr>
          <w:rFonts w:ascii="Arial" w:hAnsi="Arial"/>
          <w:b w:val="0"/>
          <w:sz w:val="22"/>
        </w:rPr>
        <w:t>Welding inspector CWI</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MESC Specifications</w:t>
      </w:r>
    </w:p>
    <w:p>
      <w:pPr>
        <w:pStyle w:val="ListBullet"/>
        <w:spacing w:before="0" w:after="0"/>
        <w:ind w:left="720" w:hanging="360"/>
        <w:jc w:val="both"/>
      </w:pPr>
      <w:r>
        <w:rPr>
          <w:rFonts w:ascii="Arial" w:hAnsi="Arial"/>
          <w:b w:val="0"/>
          <w:sz w:val="22"/>
        </w:rPr>
        <w:t>API 600</w:t>
      </w:r>
    </w:p>
    <w:p>
      <w:pPr>
        <w:pStyle w:val="ListBullet"/>
        <w:spacing w:before="0" w:after="0"/>
        <w:ind w:left="720" w:hanging="360"/>
        <w:jc w:val="both"/>
      </w:pPr>
      <w:r>
        <w:rPr>
          <w:rFonts w:ascii="Arial" w:hAnsi="Arial"/>
          <w:b w:val="0"/>
          <w:sz w:val="22"/>
        </w:rPr>
        <w:t>API 6D</w:t>
      </w:r>
    </w:p>
    <w:p>
      <w:pPr>
        <w:pStyle w:val="ListBullet"/>
        <w:spacing w:before="0" w:after="0"/>
        <w:ind w:left="720" w:hanging="360"/>
        <w:jc w:val="both"/>
      </w:pPr>
      <w:r>
        <w:rPr>
          <w:rFonts w:ascii="Arial" w:hAnsi="Arial"/>
          <w:b w:val="0"/>
          <w:sz w:val="22"/>
        </w:rPr>
        <w:t>API 6FA</w:t>
      </w:r>
    </w:p>
    <w:p>
      <w:pPr>
        <w:pStyle w:val="ListBullet"/>
        <w:spacing w:before="0" w:after="0"/>
        <w:ind w:left="720" w:hanging="360"/>
        <w:jc w:val="both"/>
      </w:pPr>
      <w:r>
        <w:rPr>
          <w:rFonts w:ascii="Arial" w:hAnsi="Arial"/>
          <w:b w:val="0"/>
          <w:sz w:val="22"/>
        </w:rPr>
        <w:t>API 598</w:t>
      </w:r>
    </w:p>
    <w:p>
      <w:pPr>
        <w:pStyle w:val="ListBullet"/>
        <w:spacing w:before="0" w:after="0"/>
        <w:ind w:left="720" w:hanging="360"/>
        <w:jc w:val="both"/>
      </w:pPr>
      <w:r>
        <w:rPr>
          <w:rFonts w:ascii="Arial" w:hAnsi="Arial"/>
          <w:b w:val="0"/>
          <w:sz w:val="22"/>
        </w:rPr>
        <w:t>API 594</w:t>
      </w:r>
    </w:p>
    <w:p>
      <w:pPr>
        <w:pStyle w:val="ListBullet"/>
        <w:spacing w:before="0" w:after="0"/>
        <w:ind w:left="720" w:hanging="360"/>
        <w:jc w:val="both"/>
      </w:pPr>
      <w:r>
        <w:rPr>
          <w:rFonts w:ascii="Arial" w:hAnsi="Arial"/>
          <w:b w:val="0"/>
          <w:sz w:val="22"/>
        </w:rPr>
        <w:t>API 607</w:t>
      </w:r>
    </w:p>
    <w:p>
      <w:pPr>
        <w:pStyle w:val="ListBullet"/>
        <w:spacing w:before="0" w:after="0"/>
        <w:ind w:left="720" w:hanging="360"/>
        <w:jc w:val="both"/>
      </w:pPr>
      <w:r>
        <w:rPr>
          <w:rFonts w:ascii="Arial" w:hAnsi="Arial"/>
          <w:b w:val="0"/>
          <w:sz w:val="22"/>
        </w:rPr>
        <w:t>API 6A</w:t>
      </w:r>
    </w:p>
    <w:p>
      <w:pPr>
        <w:pStyle w:val="ListBullet"/>
        <w:spacing w:before="0" w:after="0"/>
        <w:ind w:left="720" w:hanging="360"/>
        <w:jc w:val="both"/>
      </w:pPr>
      <w:r>
        <w:rPr>
          <w:rFonts w:ascii="Arial" w:hAnsi="Arial"/>
          <w:b w:val="0"/>
          <w:sz w:val="22"/>
        </w:rPr>
        <w:t>BS1414</w:t>
      </w:r>
    </w:p>
    <w:p>
      <w:pPr>
        <w:pStyle w:val="ListBullet"/>
        <w:spacing w:before="0" w:after="0"/>
        <w:ind w:left="720" w:hanging="360"/>
        <w:jc w:val="both"/>
      </w:pPr>
      <w:r>
        <w:rPr>
          <w:rFonts w:ascii="Arial" w:hAnsi="Arial"/>
          <w:b w:val="0"/>
          <w:sz w:val="22"/>
        </w:rPr>
        <w:t>BS 5351</w:t>
      </w:r>
    </w:p>
    <w:p>
      <w:pPr>
        <w:pStyle w:val="ListBullet"/>
        <w:spacing w:before="0" w:after="0"/>
        <w:ind w:left="720" w:hanging="360"/>
        <w:jc w:val="both"/>
      </w:pPr>
      <w:r>
        <w:rPr>
          <w:rFonts w:ascii="Arial" w:hAnsi="Arial"/>
          <w:b w:val="0"/>
          <w:sz w:val="22"/>
        </w:rPr>
        <w:t>BS 1868</w:t>
      </w:r>
    </w:p>
    <w:p>
      <w:pPr>
        <w:pStyle w:val="ListBullet"/>
        <w:spacing w:before="0" w:after="0"/>
        <w:ind w:left="720" w:hanging="360"/>
        <w:jc w:val="both"/>
      </w:pPr>
      <w:r>
        <w:rPr>
          <w:rFonts w:ascii="Arial" w:hAnsi="Arial"/>
          <w:b w:val="0"/>
          <w:sz w:val="22"/>
        </w:rPr>
        <w:t>BS1873</w:t>
      </w:r>
    </w:p>
    <w:p>
      <w:pPr>
        <w:pStyle w:val="ListBullet"/>
        <w:spacing w:before="0" w:after="0"/>
        <w:ind w:left="720" w:hanging="360"/>
        <w:jc w:val="both"/>
      </w:pPr>
      <w:r>
        <w:rPr>
          <w:rFonts w:ascii="Arial" w:hAnsi="Arial"/>
          <w:b w:val="0"/>
          <w:sz w:val="22"/>
        </w:rPr>
        <w:t>BSEN 12266</w:t>
      </w:r>
    </w:p>
    <w:p>
      <w:pPr>
        <w:pStyle w:val="ListBullet"/>
        <w:spacing w:before="0" w:after="0"/>
        <w:ind w:left="720" w:hanging="360"/>
        <w:jc w:val="both"/>
      </w:pPr>
      <w:r>
        <w:rPr>
          <w:rFonts w:ascii="Arial" w:hAnsi="Arial"/>
          <w:b w:val="0"/>
          <w:sz w:val="22"/>
        </w:rPr>
        <w:t>ASTM &amp; ASME Sec. V etc</w:t>
      </w:r>
    </w:p>
    <w:p>
      <w:pPr>
        <w:pStyle w:val="ListBullet"/>
        <w:spacing w:before="0" w:after="0"/>
        <w:ind w:left="720" w:hanging="360"/>
        <w:jc w:val="both"/>
      </w:pPr>
      <w:r>
        <w:rPr>
          <w:rFonts w:ascii="Arial" w:hAnsi="Arial"/>
          <w:b w:val="0"/>
          <w:sz w:val="22"/>
        </w:rPr>
        <w:t>MESC Specifications, API 600, API 6D, API 6FA, API 598, API 594, API 607, API 6A, BS1414, BS 5351, BS 1868, BS1873, EN12266 Part-I&amp;2&amp; ASTM, ASME standards</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JUL 2021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inspection and expediting of pipes, fittings, industrial valves, plates, tubes, fasteners, corrosion coupons, corrosion probes, injection quills, gaskets, O-rings, skids, couplings, pumps, generators, compressors, pressure vessels, flow meters, sampling systems, filters and related products.</w:t>
      </w:r>
    </w:p>
    <w:p>
      <w:pPr>
        <w:pStyle w:val="ListBullet"/>
        <w:spacing w:before="0" w:after="0"/>
        <w:ind w:left="720" w:hanging="360"/>
        <w:jc w:val="both"/>
      </w:pPr>
      <w:r>
        <w:rPr>
          <w:rFonts w:ascii="Arial" w:hAnsi="Arial"/>
          <w:b w:val="0"/>
          <w:sz w:val="22"/>
        </w:rPr>
        <w:t>Witnessed RT, UT, MPT, LPT, casting and forging examinations, TAT, cryogenic tests, fire-safe tests, chemical, mechanical, hardness, impact, HIC, SSC, salt-spray and fracture testing.</w:t>
      </w:r>
    </w:p>
    <w:p>
      <w:pPr>
        <w:pStyle w:val="ListBullet"/>
        <w:spacing w:before="0" w:after="0"/>
        <w:ind w:left="720" w:hanging="360"/>
        <w:jc w:val="both"/>
      </w:pPr>
      <w:r>
        <w:rPr>
          <w:rFonts w:ascii="Arial" w:hAnsi="Arial"/>
          <w:b w:val="0"/>
          <w:sz w:val="22"/>
        </w:rPr>
        <w:t>Performed painting inspection for surface profile, dust, salt contamination, final DFT, holiday, adhesion and cross-cut testing for 10 years.</w:t>
      </w:r>
    </w:p>
    <w:p>
      <w:pPr>
        <w:pStyle w:val="ListBullet"/>
        <w:spacing w:before="0" w:after="0"/>
        <w:ind w:left="720" w:hanging="360"/>
        <w:jc w:val="both"/>
      </w:pPr>
      <w:r>
        <w:rPr>
          <w:rFonts w:ascii="Arial" w:hAnsi="Arial"/>
          <w:b w:val="0"/>
          <w:sz w:val="22"/>
        </w:rPr>
        <w:t>Performed pre-inspection activities, kick-off meetings, expediting, supplier audits, laboratory testing, welder qualification testing and review of ASME Section II Part C requirements.</w:t>
      </w:r>
    </w:p>
    <w:p>
      <w:pPr>
        <w:spacing w:before="0" w:after="0"/>
      </w:pPr>
    </w:p>
    <w:p>
      <w:pPr>
        <w:spacing w:before="0" w:after="0"/>
        <w:jc w:val="left"/>
      </w:pPr>
      <w:r>
        <w:rPr>
          <w:rFonts w:ascii="Arial" w:hAnsi="Arial"/>
          <w:b/>
          <w:sz w:val="22"/>
        </w:rPr>
        <w:t>MAR 2017 – JUN 2021</w:t>
      </w:r>
    </w:p>
    <w:p>
      <w:pPr>
        <w:spacing w:before="0" w:after="0"/>
        <w:jc w:val="left"/>
      </w:pPr>
      <w:r>
        <w:rPr>
          <w:rFonts w:ascii="Arial" w:hAnsi="Arial"/>
          <w:b/>
          <w:sz w:val="22"/>
        </w:rPr>
        <w:t>STEEL STRONG VALVES (I) PVT LTD</w:t>
      </w:r>
    </w:p>
    <w:p>
      <w:pPr>
        <w:spacing w:before="0" w:after="0"/>
        <w:jc w:val="left"/>
      </w:pPr>
      <w:r>
        <w:rPr>
          <w:rFonts w:ascii="Arial" w:hAnsi="Arial"/>
          <w:b/>
          <w:sz w:val="22"/>
        </w:rPr>
        <w:t>SR. MANAGER QA/QC</w:t>
      </w:r>
    </w:p>
    <w:p>
      <w:pPr>
        <w:pStyle w:val="ListBullet"/>
        <w:spacing w:before="0" w:after="0"/>
        <w:ind w:left="720" w:hanging="360"/>
        <w:jc w:val="both"/>
      </w:pPr>
      <w:r>
        <w:rPr>
          <w:rFonts w:ascii="Arial" w:hAnsi="Arial"/>
          <w:b w:val="0"/>
          <w:sz w:val="22"/>
        </w:rPr>
        <w:t>Was responsible for quality compliance in accordance with the Quality Plan.</w:t>
      </w:r>
    </w:p>
    <w:p>
      <w:pPr>
        <w:pStyle w:val="ListBullet"/>
        <w:spacing w:before="0" w:after="0"/>
        <w:ind w:left="720" w:hanging="360"/>
        <w:jc w:val="both"/>
      </w:pPr>
      <w:r>
        <w:rPr>
          <w:rFonts w:ascii="Arial" w:hAnsi="Arial"/>
          <w:b w:val="0"/>
          <w:sz w:val="22"/>
        </w:rPr>
        <w:t>Coordinated with the Third Party Inspection Agency.</w:t>
      </w:r>
    </w:p>
    <w:p>
      <w:pPr>
        <w:pStyle w:val="ListBullet"/>
        <w:spacing w:before="0" w:after="0"/>
        <w:ind w:left="720" w:hanging="360"/>
        <w:jc w:val="both"/>
      </w:pPr>
      <w:r>
        <w:rPr>
          <w:rFonts w:ascii="Arial" w:hAnsi="Arial"/>
          <w:b w:val="0"/>
          <w:sz w:val="22"/>
        </w:rPr>
        <w:t>Released products after ensuring that activities were completed according to the Quality Plan, drawings and customer requirements.</w:t>
      </w:r>
    </w:p>
    <w:p>
      <w:pPr>
        <w:pStyle w:val="ListBullet"/>
        <w:spacing w:before="0" w:after="0"/>
        <w:ind w:left="720" w:hanging="360"/>
        <w:jc w:val="both"/>
      </w:pPr>
      <w:r>
        <w:rPr>
          <w:rFonts w:ascii="Arial" w:hAnsi="Arial"/>
          <w:b w:val="0"/>
          <w:sz w:val="22"/>
        </w:rPr>
        <w:t>Controlled the use of measuring and monitoring equipment and ensured that the right-quality product reached the next process stage or customer.</w:t>
      </w:r>
    </w:p>
    <w:p>
      <w:pPr>
        <w:pStyle w:val="ListBullet"/>
        <w:spacing w:before="0" w:after="0"/>
        <w:ind w:left="720" w:hanging="360"/>
        <w:jc w:val="both"/>
      </w:pPr>
      <w:r>
        <w:rPr>
          <w:rFonts w:ascii="Arial" w:hAnsi="Arial"/>
          <w:b w:val="0"/>
          <w:sz w:val="22"/>
        </w:rPr>
        <w:t>Coordinated with PPC, design and marketing departments regarding customer complaints and customer requirements.</w:t>
      </w:r>
    </w:p>
    <w:p>
      <w:pPr>
        <w:pStyle w:val="ListBullet"/>
        <w:spacing w:before="0" w:after="0"/>
        <w:ind w:left="720" w:hanging="360"/>
        <w:jc w:val="both"/>
      </w:pPr>
      <w:r>
        <w:rPr>
          <w:rFonts w:ascii="Arial" w:hAnsi="Arial"/>
          <w:b w:val="0"/>
          <w:sz w:val="22"/>
        </w:rPr>
        <w:t>Participated in supplier selection and evaluation.</w:t>
      </w:r>
    </w:p>
    <w:p>
      <w:pPr>
        <w:pStyle w:val="ListBullet"/>
        <w:spacing w:before="0" w:after="0"/>
        <w:ind w:left="720" w:hanging="360"/>
        <w:jc w:val="both"/>
      </w:pPr>
      <w:r>
        <w:rPr>
          <w:rFonts w:ascii="Arial" w:hAnsi="Arial"/>
          <w:b w:val="0"/>
          <w:sz w:val="22"/>
        </w:rPr>
        <w:t>Ensured identification and traceability of valves and valve components before and after delivery.</w:t>
      </w:r>
    </w:p>
    <w:p>
      <w:pPr>
        <w:pStyle w:val="ListBullet"/>
        <w:spacing w:before="0" w:after="0"/>
        <w:ind w:left="720" w:hanging="360"/>
        <w:jc w:val="both"/>
      </w:pPr>
      <w:r>
        <w:rPr>
          <w:rFonts w:ascii="Arial" w:hAnsi="Arial"/>
          <w:b w:val="0"/>
          <w:sz w:val="22"/>
        </w:rPr>
        <w:t>Prepared and implemented quality-system procedures and work instructions.</w:t>
      </w:r>
    </w:p>
    <w:p>
      <w:pPr>
        <w:pStyle w:val="ListBullet"/>
        <w:spacing w:before="0" w:after="0"/>
        <w:ind w:left="720" w:hanging="360"/>
        <w:jc w:val="both"/>
      </w:pPr>
      <w:r>
        <w:rPr>
          <w:rFonts w:ascii="Arial" w:hAnsi="Arial"/>
          <w:b w:val="0"/>
          <w:sz w:val="22"/>
        </w:rPr>
        <w:t>Performed on-site audits of outsourced special processes.</w:t>
      </w:r>
    </w:p>
    <w:p>
      <w:pPr>
        <w:pStyle w:val="ListBullet"/>
        <w:spacing w:before="0" w:after="0"/>
        <w:ind w:left="720" w:hanging="360"/>
        <w:jc w:val="both"/>
      </w:pPr>
      <w:r>
        <w:rPr>
          <w:rFonts w:ascii="Arial" w:hAnsi="Arial"/>
          <w:b w:val="0"/>
          <w:sz w:val="22"/>
        </w:rPr>
        <w:t>Approved documents pertaining to the department and reviewed NDE results.</w:t>
      </w:r>
    </w:p>
    <w:p>
      <w:pPr>
        <w:pStyle w:val="ListBullet"/>
        <w:spacing w:before="0" w:after="0"/>
        <w:ind w:left="720" w:hanging="360"/>
        <w:jc w:val="both"/>
      </w:pPr>
      <w:r>
        <w:rPr>
          <w:rFonts w:ascii="Arial" w:hAnsi="Arial"/>
          <w:b w:val="0"/>
          <w:sz w:val="22"/>
        </w:rPr>
        <w:t>Led and motivated subordinates.</w:t>
      </w:r>
    </w:p>
    <w:p>
      <w:pPr>
        <w:pStyle w:val="ListBullet"/>
        <w:spacing w:before="0" w:after="0"/>
        <w:ind w:left="720" w:hanging="360"/>
        <w:jc w:val="both"/>
      </w:pPr>
      <w:r>
        <w:rPr>
          <w:rFonts w:ascii="Arial" w:hAnsi="Arial"/>
          <w:b w:val="0"/>
          <w:sz w:val="22"/>
        </w:rPr>
        <w:t>Performed corrective and preventive action and root-cause analysis for non-conforming products with the design department.</w:t>
      </w:r>
    </w:p>
    <w:p>
      <w:pPr>
        <w:pStyle w:val="ListBullet"/>
        <w:spacing w:before="0" w:after="0"/>
        <w:ind w:left="720" w:hanging="360"/>
        <w:jc w:val="both"/>
      </w:pPr>
      <w:r>
        <w:rPr>
          <w:rFonts w:ascii="Arial" w:hAnsi="Arial"/>
          <w:b w:val="0"/>
          <w:sz w:val="22"/>
        </w:rPr>
        <w:t>Ensured inspection and test status identification and maintained quality records.</w:t>
      </w:r>
    </w:p>
    <w:p>
      <w:pPr>
        <w:pStyle w:val="ListBullet"/>
        <w:spacing w:before="0" w:after="0"/>
        <w:ind w:left="720" w:hanging="360"/>
        <w:jc w:val="both"/>
      </w:pPr>
      <w:r>
        <w:rPr>
          <w:rFonts w:ascii="Arial" w:hAnsi="Arial"/>
          <w:b w:val="0"/>
          <w:sz w:val="22"/>
        </w:rPr>
        <w:t>Addressed audit findings and ensured customer requirements were met throughout product realization.</w:t>
      </w:r>
    </w:p>
    <w:p>
      <w:pPr>
        <w:pStyle w:val="ListBullet"/>
        <w:spacing w:before="0" w:after="0"/>
        <w:ind w:left="720" w:hanging="360"/>
        <w:jc w:val="both"/>
      </w:pPr>
      <w:r>
        <w:rPr>
          <w:rFonts w:ascii="Arial" w:hAnsi="Arial"/>
          <w:b w:val="0"/>
          <w:sz w:val="22"/>
        </w:rPr>
        <w:t>Validated special processes and interacted with PPC and design regarding non-conformities before delivery.</w:t>
      </w:r>
    </w:p>
    <w:p>
      <w:pPr>
        <w:pStyle w:val="ListBullet"/>
        <w:spacing w:before="0" w:after="0"/>
        <w:ind w:left="720" w:hanging="360"/>
        <w:jc w:val="both"/>
      </w:pPr>
      <w:r>
        <w:rPr>
          <w:rFonts w:ascii="Arial" w:hAnsi="Arial"/>
          <w:b w:val="0"/>
          <w:sz w:val="22"/>
        </w:rPr>
        <w:t>Performed risk assessments and prepared contingency plans for high-risk areas.</w:t>
      </w:r>
    </w:p>
    <w:p>
      <w:pPr>
        <w:pStyle w:val="ListBullet"/>
        <w:spacing w:before="0" w:after="0"/>
        <w:ind w:left="720" w:hanging="360"/>
        <w:jc w:val="both"/>
      </w:pPr>
      <w:r>
        <w:rPr>
          <w:rFonts w:ascii="Arial" w:hAnsi="Arial"/>
          <w:b w:val="0"/>
          <w:sz w:val="22"/>
        </w:rPr>
        <w:t>Achieved defined quality objectives and implemented corrective and preventive actions when objectives were not achieved.</w:t>
      </w:r>
    </w:p>
    <w:p>
      <w:pPr>
        <w:pStyle w:val="ListBullet"/>
        <w:spacing w:before="0" w:after="0"/>
        <w:ind w:left="720" w:hanging="360"/>
        <w:jc w:val="both"/>
      </w:pPr>
      <w:r>
        <w:rPr>
          <w:rFonts w:ascii="Arial" w:hAnsi="Arial"/>
          <w:b w:val="0"/>
          <w:sz w:val="22"/>
        </w:rPr>
        <w:t>Coordinated with the Management Representative regarding management of change and customer communication.</w:t>
      </w:r>
    </w:p>
    <w:p>
      <w:pPr>
        <w:pStyle w:val="ListBullet"/>
        <w:spacing w:before="0" w:after="0"/>
        <w:ind w:left="720" w:hanging="360"/>
        <w:jc w:val="both"/>
      </w:pPr>
      <w:r>
        <w:rPr>
          <w:rFonts w:ascii="Arial" w:hAnsi="Arial"/>
          <w:b w:val="0"/>
          <w:sz w:val="22"/>
        </w:rPr>
        <w:t>Reported unsuitability for use of customer-supplied property and verified and validated newly developed products.</w:t>
      </w:r>
    </w:p>
    <w:p>
      <w:pPr>
        <w:pStyle w:val="ListBullet"/>
        <w:spacing w:before="0" w:after="0"/>
        <w:ind w:left="720" w:hanging="360"/>
        <w:jc w:val="both"/>
      </w:pPr>
      <w:r>
        <w:rPr>
          <w:rFonts w:ascii="Arial" w:hAnsi="Arial"/>
          <w:b w:val="0"/>
          <w:sz w:val="22"/>
        </w:rPr>
        <w:t>Reviewed and decided on material during incoming, in-process and final inspection.</w:t>
      </w:r>
    </w:p>
    <w:p>
      <w:pPr>
        <w:pStyle w:val="ListBullet"/>
        <w:spacing w:before="0" w:after="0"/>
        <w:ind w:left="720" w:hanging="360"/>
        <w:jc w:val="both"/>
      </w:pPr>
      <w:r>
        <w:rPr>
          <w:rFonts w:ascii="Arial" w:hAnsi="Arial"/>
          <w:b w:val="0"/>
          <w:sz w:val="22"/>
        </w:rPr>
        <w:t>Reviewed and approved or rejected supplier chemical, physical and other test certificates.</w:t>
      </w:r>
    </w:p>
    <w:p>
      <w:pPr>
        <w:pStyle w:val="ListBullet"/>
        <w:spacing w:before="0" w:after="0"/>
        <w:ind w:left="720" w:hanging="360"/>
        <w:jc w:val="both"/>
      </w:pPr>
      <w:r>
        <w:rPr>
          <w:rFonts w:ascii="Arial" w:hAnsi="Arial"/>
          <w:b w:val="0"/>
          <w:sz w:val="22"/>
        </w:rPr>
        <w:t>Disposed of non-conforming product during incoming, in-process and final inspection in consultation with design and production.</w:t>
      </w:r>
    </w:p>
    <w:p>
      <w:pPr>
        <w:pStyle w:val="ListBullet"/>
        <w:spacing w:before="0" w:after="0"/>
        <w:ind w:left="720" w:hanging="360"/>
        <w:jc w:val="both"/>
      </w:pPr>
      <w:r>
        <w:rPr>
          <w:rFonts w:ascii="Arial" w:hAnsi="Arial"/>
          <w:b w:val="0"/>
          <w:sz w:val="22"/>
        </w:rPr>
        <w:t>Performed final product release after completion of all activities.</w:t>
      </w:r>
    </w:p>
    <w:p>
      <w:pPr>
        <w:pStyle w:val="ListBullet"/>
        <w:spacing w:before="0" w:after="0"/>
        <w:ind w:left="720" w:hanging="360"/>
        <w:jc w:val="both"/>
      </w:pPr>
      <w:r>
        <w:rPr>
          <w:rFonts w:ascii="Arial" w:hAnsi="Arial"/>
          <w:b w:val="0"/>
          <w:sz w:val="22"/>
        </w:rPr>
        <w:t>Was accountable for product and process quality and field failures arising from manufacturing and component sourcing.</w:t>
      </w:r>
    </w:p>
    <w:p>
      <w:pPr>
        <w:spacing w:before="0" w:after="0"/>
      </w:pPr>
    </w:p>
    <w:p>
      <w:pPr>
        <w:spacing w:before="0" w:after="0"/>
        <w:jc w:val="left"/>
      </w:pPr>
      <w:r>
        <w:rPr>
          <w:rFonts w:ascii="Arial" w:hAnsi="Arial"/>
          <w:b/>
          <w:sz w:val="22"/>
        </w:rPr>
        <w:t>OCT 2012 – MAR 2017</w:t>
      </w:r>
    </w:p>
    <w:p>
      <w:pPr>
        <w:spacing w:before="0" w:after="0"/>
        <w:jc w:val="left"/>
      </w:pPr>
      <w:r>
        <w:rPr>
          <w:rFonts w:ascii="Arial" w:hAnsi="Arial"/>
          <w:b/>
          <w:sz w:val="22"/>
        </w:rPr>
        <w:t>TPI AGENCY</w:t>
      </w:r>
    </w:p>
    <w:p>
      <w:pPr>
        <w:spacing w:before="0" w:after="0"/>
        <w:jc w:val="left"/>
      </w:pPr>
      <w:r>
        <w:rPr>
          <w:rFonts w:ascii="Arial" w:hAnsi="Arial"/>
          <w:b/>
          <w:sz w:val="22"/>
        </w:rPr>
        <w:t>VENDOR SURVEILLANCE INSPECTOR</w:t>
      </w:r>
    </w:p>
    <w:p>
      <w:pPr>
        <w:pStyle w:val="ListBullet"/>
        <w:spacing w:before="0" w:after="0"/>
        <w:ind w:left="720" w:hanging="360"/>
        <w:jc w:val="both"/>
      </w:pPr>
      <w:r>
        <w:rPr>
          <w:rFonts w:ascii="Arial" w:hAnsi="Arial"/>
          <w:b w:val="0"/>
          <w:sz w:val="22"/>
        </w:rPr>
        <w:t>Performed vendor surveillance and QA/QC inspection for Petroleum Development of Oman oil and gas project orders.</w:t>
      </w:r>
    </w:p>
    <w:p>
      <w:pPr>
        <w:pStyle w:val="ListBullet"/>
        <w:spacing w:before="0" w:after="0"/>
        <w:ind w:left="720" w:hanging="360"/>
        <w:jc w:val="both"/>
      </w:pPr>
      <w:r>
        <w:rPr>
          <w:rFonts w:ascii="Arial" w:hAnsi="Arial"/>
          <w:b w:val="0"/>
          <w:sz w:val="22"/>
        </w:rPr>
        <w:t>Coordinated technical activities between Velosi worldwide inspections, PDO project engineers and PDO contractors.</w:t>
      </w:r>
    </w:p>
    <w:p>
      <w:pPr>
        <w:pStyle w:val="ListBullet"/>
        <w:spacing w:before="0" w:after="0"/>
        <w:ind w:left="720" w:hanging="360"/>
        <w:jc w:val="both"/>
      </w:pPr>
      <w:r>
        <w:rPr>
          <w:rFonts w:ascii="Arial" w:hAnsi="Arial"/>
          <w:b w:val="0"/>
          <w:sz w:val="22"/>
        </w:rPr>
        <w:t>Inspected industrial valves, pipes, metallic hoses, split sleeves, expansion joints, flanges, fittings, gaskets, packing and fasteners at PDO inspection yards, contractors and approved supplier premises.</w:t>
      </w:r>
    </w:p>
    <w:p>
      <w:pPr>
        <w:pStyle w:val="ListBullet"/>
        <w:spacing w:before="0" w:after="0"/>
        <w:ind w:left="720" w:hanging="360"/>
        <w:jc w:val="both"/>
      </w:pPr>
      <w:r>
        <w:rPr>
          <w:rFonts w:ascii="Arial" w:hAnsi="Arial"/>
          <w:b w:val="0"/>
          <w:sz w:val="22"/>
        </w:rPr>
        <w:t>Coordinated day-to-day overseas inspection operations for Petroleum Development of Oman.</w:t>
      </w:r>
    </w:p>
    <w:p>
      <w:pPr>
        <w:pStyle w:val="ListBullet"/>
        <w:spacing w:before="0" w:after="0"/>
        <w:ind w:left="720" w:hanging="360"/>
        <w:jc w:val="both"/>
      </w:pPr>
      <w:r>
        <w:rPr>
          <w:rFonts w:ascii="Arial" w:hAnsi="Arial"/>
          <w:b w:val="0"/>
          <w:sz w:val="22"/>
        </w:rPr>
        <w:t>Carried out inspections against client-approved Inspection and Test Plans using ASME, ASTM, API, BS, NACE, ISO, ANSI, DIN, PDO MESC and DEP standards.</w:t>
      </w:r>
    </w:p>
    <w:p>
      <w:pPr>
        <w:pStyle w:val="ListBullet"/>
        <w:spacing w:before="0" w:after="0"/>
        <w:ind w:left="720" w:hanging="360"/>
        <w:jc w:val="both"/>
      </w:pPr>
      <w:r>
        <w:rPr>
          <w:rFonts w:ascii="Arial" w:hAnsi="Arial"/>
          <w:b w:val="0"/>
          <w:sz w:val="22"/>
        </w:rPr>
        <w:t>Reviewed inspection documents against API, ASME, ASTM, PDO MESC, SPE, SP and DEP standards.</w:t>
      </w:r>
    </w:p>
    <w:p>
      <w:pPr>
        <w:pStyle w:val="ListBullet"/>
        <w:spacing w:before="0" w:after="0"/>
        <w:ind w:left="720" w:hanging="360"/>
        <w:jc w:val="both"/>
      </w:pPr>
      <w:r>
        <w:rPr>
          <w:rFonts w:ascii="Arial" w:hAnsi="Arial"/>
          <w:b w:val="0"/>
          <w:sz w:val="22"/>
        </w:rPr>
        <w:t>Performed physical inspection of valves, pipes and fittings for PDO projects.</w:t>
      </w:r>
    </w:p>
    <w:p>
      <w:pPr>
        <w:pStyle w:val="ListBullet"/>
        <w:spacing w:before="0" w:after="0"/>
        <w:ind w:left="720" w:hanging="360"/>
        <w:jc w:val="both"/>
      </w:pPr>
      <w:r>
        <w:rPr>
          <w:rFonts w:ascii="Arial" w:hAnsi="Arial"/>
          <w:b w:val="0"/>
          <w:sz w:val="22"/>
        </w:rPr>
        <w:t>Attended kick-off and pre-inspection meetings at vendor and fabricator works.</w:t>
      </w:r>
    </w:p>
    <w:p>
      <w:pPr>
        <w:pStyle w:val="ListBullet"/>
        <w:spacing w:before="0" w:after="0"/>
        <w:ind w:left="720" w:hanging="360"/>
        <w:jc w:val="both"/>
      </w:pPr>
      <w:r>
        <w:rPr>
          <w:rFonts w:ascii="Arial" w:hAnsi="Arial"/>
          <w:b w:val="0"/>
          <w:sz w:val="22"/>
        </w:rPr>
        <w:t>Led a team of engineers for inspection activities in and around Muscat.</w:t>
      </w:r>
    </w:p>
    <w:p>
      <w:pPr>
        <w:pStyle w:val="ListBullet"/>
        <w:spacing w:before="0" w:after="0"/>
        <w:ind w:left="720" w:hanging="360"/>
        <w:jc w:val="both"/>
      </w:pPr>
      <w:r>
        <w:rPr>
          <w:rFonts w:ascii="Arial" w:hAnsi="Arial"/>
          <w:b w:val="0"/>
          <w:sz w:val="22"/>
        </w:rPr>
        <w:t>Handled multiple inspections for various PDO projects and maintained records for team-performance review.</w:t>
      </w:r>
    </w:p>
    <w:p>
      <w:pPr>
        <w:pStyle w:val="ListBullet"/>
        <w:spacing w:before="0" w:after="0"/>
        <w:ind w:left="720" w:hanging="360"/>
        <w:jc w:val="both"/>
      </w:pPr>
      <w:r>
        <w:rPr>
          <w:rFonts w:ascii="Arial" w:hAnsi="Arial"/>
          <w:b w:val="0"/>
          <w:sz w:val="22"/>
        </w:rPr>
        <w:t>Sourced and negotiated with inspectors and scheduled inspector visits.</w:t>
      </w:r>
    </w:p>
    <w:p>
      <w:pPr>
        <w:pStyle w:val="ListBullet"/>
        <w:spacing w:before="0" w:after="0"/>
        <w:ind w:left="720" w:hanging="360"/>
        <w:jc w:val="both"/>
      </w:pPr>
      <w:r>
        <w:rPr>
          <w:rFonts w:ascii="Arial" w:hAnsi="Arial"/>
          <w:b w:val="0"/>
          <w:sz w:val="22"/>
        </w:rPr>
        <w:t>Processed work orders and associated documentation.</w:t>
      </w:r>
    </w:p>
    <w:p>
      <w:pPr>
        <w:pStyle w:val="ListBullet"/>
        <w:spacing w:before="0" w:after="0"/>
        <w:ind w:left="720" w:hanging="360"/>
        <w:jc w:val="both"/>
      </w:pPr>
      <w:r>
        <w:rPr>
          <w:rFonts w:ascii="Arial" w:hAnsi="Arial"/>
          <w:b w:val="0"/>
          <w:sz w:val="22"/>
        </w:rPr>
        <w:t>Reviewed approved ITPs, drawings and other documents before arranging inspections.</w:t>
      </w:r>
    </w:p>
    <w:p>
      <w:pPr>
        <w:pStyle w:val="ListBullet"/>
        <w:spacing w:before="0" w:after="0"/>
        <w:ind w:left="720" w:hanging="360"/>
        <w:jc w:val="both"/>
      </w:pPr>
      <w:r>
        <w:rPr>
          <w:rFonts w:ascii="Arial" w:hAnsi="Arial"/>
          <w:b w:val="0"/>
          <w:sz w:val="22"/>
        </w:rPr>
        <w:t>Communicated with worldwide Velosi offices and monitored daily inspection activities and reporting.</w:t>
      </w:r>
    </w:p>
    <w:p>
      <w:pPr>
        <w:pStyle w:val="ListBullet"/>
        <w:spacing w:before="0" w:after="0"/>
        <w:ind w:left="720" w:hanging="360"/>
        <w:jc w:val="both"/>
      </w:pPr>
      <w:r>
        <w:rPr>
          <w:rFonts w:ascii="Arial" w:hAnsi="Arial"/>
          <w:b w:val="0"/>
          <w:sz w:val="22"/>
        </w:rPr>
        <w:t>Acted as the single point of contact for assigned inspections and monitored inspection workflow tasks.</w:t>
      </w:r>
    </w:p>
    <w:p>
      <w:pPr>
        <w:pStyle w:val="ListBullet"/>
        <w:spacing w:before="0" w:after="0"/>
        <w:ind w:left="720" w:hanging="360"/>
        <w:jc w:val="both"/>
      </w:pPr>
      <w:r>
        <w:rPr>
          <w:rFonts w:ascii="Arial" w:hAnsi="Arial"/>
          <w:b w:val="0"/>
          <w:sz w:val="22"/>
        </w:rPr>
        <w:t>Developed management tools for the department's Integral Management Systems, including AMIS and TPS.</w:t>
      </w:r>
    </w:p>
    <w:p>
      <w:pPr>
        <w:spacing w:before="0" w:after="0"/>
      </w:pPr>
    </w:p>
    <w:p>
      <w:pPr>
        <w:spacing w:before="0" w:after="0"/>
        <w:jc w:val="left"/>
      </w:pPr>
      <w:r>
        <w:rPr>
          <w:rFonts w:ascii="Arial" w:hAnsi="Arial"/>
          <w:b/>
          <w:sz w:val="22"/>
        </w:rPr>
        <w:t>DEC 2010 – OCT 2012</w:t>
      </w:r>
    </w:p>
    <w:p>
      <w:pPr>
        <w:spacing w:before="0" w:after="0"/>
        <w:jc w:val="left"/>
      </w:pPr>
      <w:r>
        <w:rPr>
          <w:rFonts w:ascii="Arial" w:hAnsi="Arial"/>
          <w:b/>
          <w:sz w:val="22"/>
        </w:rPr>
        <w:t>TATA PROJECTS LTD</w:t>
      </w:r>
    </w:p>
    <w:p>
      <w:pPr>
        <w:spacing w:before="0" w:after="0"/>
        <w:jc w:val="left"/>
      </w:pPr>
      <w:r>
        <w:rPr>
          <w:rFonts w:ascii="Arial" w:hAnsi="Arial"/>
          <w:b/>
          <w:sz w:val="22"/>
        </w:rPr>
        <w:t>SENIOR INSPECTION ENGINEER</w:t>
      </w:r>
    </w:p>
    <w:p>
      <w:pPr>
        <w:pStyle w:val="ListBullet"/>
        <w:spacing w:before="0" w:after="0"/>
        <w:ind w:left="720" w:hanging="360"/>
        <w:jc w:val="both"/>
      </w:pPr>
      <w:r>
        <w:rPr>
          <w:rFonts w:ascii="Arial" w:hAnsi="Arial"/>
          <w:b w:val="0"/>
          <w:sz w:val="22"/>
        </w:rPr>
        <w:t>Performed inspection for Tata Projects Ltd, assigned by Petrofac International Ltd. UAE, for Qatar Petroleum.</w:t>
      </w:r>
    </w:p>
    <w:p>
      <w:pPr>
        <w:pStyle w:val="ListBullet"/>
        <w:spacing w:before="0" w:after="0"/>
        <w:ind w:left="720" w:hanging="360"/>
        <w:jc w:val="both"/>
      </w:pPr>
      <w:r>
        <w:rPr>
          <w:rFonts w:ascii="Arial" w:hAnsi="Arial"/>
          <w:b w:val="0"/>
          <w:sz w:val="22"/>
        </w:rPr>
        <w:t>Handled valve orders including floating and trunnion-mounted ball valves, gate, globe, swing check, monoflange, diaphragm, butterfly, plug, choke, control and safety valves.</w:t>
      </w:r>
    </w:p>
    <w:p>
      <w:pPr>
        <w:pStyle w:val="ListBullet"/>
        <w:spacing w:before="0" w:after="0"/>
        <w:ind w:left="720" w:hanging="360"/>
        <w:jc w:val="both"/>
      </w:pPr>
      <w:r>
        <w:rPr>
          <w:rFonts w:ascii="Arial" w:hAnsi="Arial"/>
          <w:b w:val="0"/>
          <w:sz w:val="22"/>
        </w:rPr>
        <w:t>Attended kick-off and pre-inspection meetings.</w:t>
      </w:r>
    </w:p>
    <w:p>
      <w:pPr>
        <w:pStyle w:val="ListBullet"/>
        <w:spacing w:before="0" w:after="0"/>
        <w:ind w:left="720" w:hanging="360"/>
        <w:jc w:val="both"/>
      </w:pPr>
      <w:r>
        <w:rPr>
          <w:rFonts w:ascii="Arial" w:hAnsi="Arial"/>
          <w:b w:val="0"/>
          <w:sz w:val="22"/>
        </w:rPr>
        <w:t>Reviewed and approved vendor QA/QC documents, ITPs, NDE procedures, hydro and pneumatic test procedures, functional-test, PMI and painting procedures against client specifications.</w:t>
      </w:r>
    </w:p>
    <w:p>
      <w:pPr>
        <w:pStyle w:val="ListBullet"/>
        <w:spacing w:before="0" w:after="0"/>
        <w:ind w:left="720" w:hanging="360"/>
        <w:jc w:val="both"/>
      </w:pPr>
      <w:r>
        <w:rPr>
          <w:rFonts w:ascii="Arial" w:hAnsi="Arial"/>
          <w:b w:val="0"/>
          <w:sz w:val="22"/>
        </w:rPr>
        <w:t>Coordinated vendor in-process and final QA/QC inspection activities.</w:t>
      </w:r>
    </w:p>
    <w:p>
      <w:pPr>
        <w:pStyle w:val="ListBullet"/>
        <w:spacing w:before="0" w:after="0"/>
        <w:ind w:left="720" w:hanging="360"/>
        <w:jc w:val="both"/>
      </w:pPr>
      <w:r>
        <w:rPr>
          <w:rFonts w:ascii="Arial" w:hAnsi="Arial"/>
          <w:b w:val="0"/>
          <w:sz w:val="22"/>
        </w:rPr>
        <w:t>Reviewed procedures and material test certificates and issued shipping check notes and final MRB.</w:t>
      </w:r>
    </w:p>
    <w:p>
      <w:pPr>
        <w:pStyle w:val="ListBullet"/>
        <w:spacing w:before="0" w:after="0"/>
        <w:ind w:left="720" w:hanging="360"/>
        <w:jc w:val="both"/>
      </w:pPr>
      <w:r>
        <w:rPr>
          <w:rFonts w:ascii="Arial" w:hAnsi="Arial"/>
          <w:b w:val="0"/>
          <w:sz w:val="22"/>
        </w:rPr>
        <w:t>Inspected supplier in-process and final activities against approved ITPs.</w:t>
      </w:r>
    </w:p>
    <w:p>
      <w:pPr>
        <w:pStyle w:val="ListBullet"/>
        <w:spacing w:before="0" w:after="0"/>
        <w:ind w:left="720" w:hanging="360"/>
        <w:jc w:val="both"/>
      </w:pPr>
      <w:r>
        <w:rPr>
          <w:rFonts w:ascii="Arial" w:hAnsi="Arial"/>
          <w:b w:val="0"/>
          <w:sz w:val="22"/>
        </w:rPr>
        <w:t>Witnessed MPT, DPT and UT examinations and positive material identification.</w:t>
      </w:r>
    </w:p>
    <w:p>
      <w:pPr>
        <w:pStyle w:val="ListBullet"/>
        <w:spacing w:before="0" w:after="0"/>
        <w:ind w:left="720" w:hanging="360"/>
        <w:jc w:val="both"/>
      </w:pPr>
      <w:r>
        <w:rPr>
          <w:rFonts w:ascii="Arial" w:hAnsi="Arial"/>
          <w:b w:val="0"/>
          <w:sz w:val="22"/>
        </w:rPr>
        <w:t>Witnessed hydro shell, hydro seat, pneumatic seat and functional tests.</w:t>
      </w:r>
    </w:p>
    <w:p>
      <w:pPr>
        <w:pStyle w:val="ListBullet"/>
        <w:spacing w:before="0" w:after="0"/>
        <w:ind w:left="720" w:hanging="360"/>
        <w:jc w:val="both"/>
      </w:pPr>
      <w:r>
        <w:rPr>
          <w:rFonts w:ascii="Arial" w:hAnsi="Arial"/>
          <w:b w:val="0"/>
          <w:sz w:val="22"/>
        </w:rPr>
        <w:t>Performed surface-preparation and painting inspection, including profile, wet-film-thickness and dry-film-thickness checks.</w:t>
      </w:r>
    </w:p>
    <w:p>
      <w:pPr>
        <w:pStyle w:val="ListBullet"/>
        <w:spacing w:before="0" w:after="0"/>
        <w:ind w:left="720" w:hanging="360"/>
        <w:jc w:val="both"/>
      </w:pPr>
      <w:r>
        <w:rPr>
          <w:rFonts w:ascii="Arial" w:hAnsi="Arial"/>
          <w:b w:val="0"/>
          <w:sz w:val="22"/>
        </w:rPr>
        <w:t>Witnessed EN10204-3.2 material tests, including chemical, mechanical, heat-treatment, hardness, IGC and impact tests.</w:t>
      </w:r>
    </w:p>
    <w:p>
      <w:pPr>
        <w:pStyle w:val="ListBullet"/>
        <w:spacing w:before="0" w:after="0"/>
        <w:ind w:left="720" w:hanging="360"/>
        <w:jc w:val="both"/>
      </w:pPr>
      <w:r>
        <w:rPr>
          <w:rFonts w:ascii="Arial" w:hAnsi="Arial"/>
          <w:b w:val="0"/>
          <w:sz w:val="22"/>
        </w:rPr>
        <w:t>Witnessed packing and preservation activities.</w:t>
      </w:r>
    </w:p>
    <w:p>
      <w:pPr>
        <w:spacing w:before="0" w:after="0"/>
      </w:pPr>
    </w:p>
    <w:p>
      <w:pPr>
        <w:spacing w:before="0" w:after="0"/>
        <w:jc w:val="left"/>
      </w:pPr>
      <w:r>
        <w:rPr>
          <w:rFonts w:ascii="Arial" w:hAnsi="Arial"/>
          <w:b/>
          <w:sz w:val="22"/>
        </w:rPr>
        <w:t>FEB 2009 – DEC 2010</w:t>
      </w:r>
    </w:p>
    <w:p>
      <w:pPr>
        <w:spacing w:before="0" w:after="0"/>
        <w:jc w:val="left"/>
      </w:pPr>
      <w:r>
        <w:rPr>
          <w:rFonts w:ascii="Arial" w:hAnsi="Arial"/>
          <w:b/>
          <w:sz w:val="22"/>
        </w:rPr>
        <w:t>TPI AGENCY</w:t>
      </w:r>
    </w:p>
    <w:p>
      <w:pPr>
        <w:spacing w:before="0" w:after="0"/>
        <w:jc w:val="left"/>
      </w:pPr>
      <w:r>
        <w:rPr>
          <w:rFonts w:ascii="Arial" w:hAnsi="Arial"/>
          <w:b/>
          <w:sz w:val="22"/>
        </w:rPr>
        <w:t>SENIOR INSPECTION ENGINEER</w:t>
      </w:r>
    </w:p>
    <w:p>
      <w:pPr>
        <w:pStyle w:val="ListBullet"/>
        <w:spacing w:before="0" w:after="0"/>
        <w:ind w:left="720" w:hanging="360"/>
        <w:jc w:val="both"/>
      </w:pPr>
      <w:r>
        <w:rPr>
          <w:rFonts w:ascii="Arial" w:hAnsi="Arial"/>
          <w:b w:val="0"/>
          <w:sz w:val="22"/>
        </w:rPr>
        <w:t>Performed inspection and expediting of industrial valves, PSA adsorbers, pumps, flow meters, filters, vessels and skids.</w:t>
      </w:r>
    </w:p>
    <w:p>
      <w:pPr>
        <w:pStyle w:val="ListBullet"/>
        <w:spacing w:before="0" w:after="0"/>
        <w:ind w:left="720" w:hanging="360"/>
        <w:jc w:val="both"/>
      </w:pPr>
      <w:r>
        <w:rPr>
          <w:rFonts w:ascii="Arial" w:hAnsi="Arial"/>
          <w:b w:val="0"/>
          <w:sz w:val="22"/>
        </w:rPr>
        <w:t>Inspected ball, gate, globe, swing check, sluice gate, monoflange, diaphragm, butterfly, plug and choke valves, including electric and pneumatically operated control valves.</w:t>
      </w:r>
    </w:p>
    <w:p>
      <w:pPr>
        <w:pStyle w:val="ListBullet"/>
        <w:spacing w:before="0" w:after="0"/>
        <w:ind w:left="720" w:hanging="360"/>
        <w:jc w:val="both"/>
      </w:pPr>
      <w:r>
        <w:rPr>
          <w:rFonts w:ascii="Arial" w:hAnsi="Arial"/>
          <w:b w:val="0"/>
          <w:sz w:val="22"/>
        </w:rPr>
        <w:t>Performed inspection for clients including ALKHAFJI, BPCL, GSPL, ONGC, Punj-lloyds, Gail, KNPC, PDO, Sabah Shell, Petrofac-GS JV, Black Cat Construction, Saipem and Qatar Petroleum.</w:t>
      </w:r>
    </w:p>
    <w:p>
      <w:pPr>
        <w:pStyle w:val="ListBullet"/>
        <w:spacing w:before="0" w:after="0"/>
        <w:ind w:left="720" w:hanging="360"/>
        <w:jc w:val="both"/>
      </w:pPr>
      <w:r>
        <w:rPr>
          <w:rFonts w:ascii="Arial" w:hAnsi="Arial"/>
          <w:b w:val="0"/>
          <w:sz w:val="22"/>
        </w:rPr>
        <w:t>Witnessed hydro shell, hydro seat, pneumatic seat, backseat, timing, fugitive-emission, vacuum, fire-safe, cavity-relief, block-and-bleed, hysteresis, dead-band and CV tests.</w:t>
      </w:r>
    </w:p>
    <w:p>
      <w:pPr>
        <w:pStyle w:val="ListBullet"/>
        <w:spacing w:before="0" w:after="0"/>
        <w:ind w:left="720" w:hanging="360"/>
        <w:jc w:val="both"/>
      </w:pPr>
      <w:r>
        <w:rPr>
          <w:rFonts w:ascii="Arial" w:hAnsi="Arial"/>
          <w:b w:val="0"/>
          <w:sz w:val="22"/>
        </w:rPr>
        <w:t>Witnessed painting, blasting, MP, DP, UT and PMI testing on various austenitic steels.</w:t>
      </w:r>
    </w:p>
    <w:p>
      <w:pPr>
        <w:pStyle w:val="ListBullet"/>
        <w:spacing w:before="0" w:after="0"/>
        <w:ind w:left="720" w:hanging="360"/>
        <w:jc w:val="both"/>
      </w:pPr>
      <w:r>
        <w:rPr>
          <w:rFonts w:ascii="Arial" w:hAnsi="Arial"/>
          <w:b w:val="0"/>
          <w:sz w:val="22"/>
        </w:rPr>
        <w:t>Inspected pipes and fittings, including elbows, tees, caps, fasteners, nipples, seamless and ERW pipes, at Maharashtra Seamless Limited.</w:t>
      </w:r>
    </w:p>
    <w:p>
      <w:pPr>
        <w:pStyle w:val="ListBullet"/>
        <w:spacing w:before="0" w:after="0"/>
        <w:ind w:left="720" w:hanging="360"/>
        <w:jc w:val="both"/>
      </w:pPr>
      <w:r>
        <w:rPr>
          <w:rFonts w:ascii="Arial" w:hAnsi="Arial"/>
          <w:b w:val="0"/>
          <w:sz w:val="22"/>
        </w:rPr>
        <w:t>Inspected tanks, raw materials, welded and fabricated assemblies, castings, forgings, plates and extinguishers.</w:t>
      </w:r>
    </w:p>
    <w:p>
      <w:pPr>
        <w:pStyle w:val="ListBullet"/>
        <w:spacing w:before="0" w:after="0"/>
        <w:ind w:left="720" w:hanging="360"/>
        <w:jc w:val="both"/>
      </w:pPr>
      <w:r>
        <w:rPr>
          <w:rFonts w:ascii="Arial" w:hAnsi="Arial"/>
          <w:b w:val="0"/>
          <w:sz w:val="22"/>
        </w:rPr>
        <w:t>Performed inspection on BPCL refinery shutdown jobs, including vacuum tests, weld fit-ups, incoming material inspection and inspection of valves, fittings, pipes, heat-exchanger gaskets, tubes, plates, channels and angles.</w:t>
      </w:r>
    </w:p>
    <w:p>
      <w:pPr>
        <w:pStyle w:val="ListBullet"/>
        <w:spacing w:before="0" w:after="0"/>
        <w:ind w:left="720" w:hanging="360"/>
        <w:jc w:val="both"/>
      </w:pPr>
      <w:r>
        <w:rPr>
          <w:rFonts w:ascii="Arial" w:hAnsi="Arial"/>
          <w:b w:val="0"/>
          <w:sz w:val="22"/>
        </w:rPr>
        <w:t>Witnessed laboratory chemical, mechanical, IGC, corrosion, HIC, impact, hardness, bend and PIM tests.</w:t>
      </w:r>
    </w:p>
    <w:p>
      <w:pPr>
        <w:spacing w:before="0" w:after="0"/>
      </w:pPr>
    </w:p>
    <w:p>
      <w:pPr>
        <w:spacing w:before="0" w:after="0"/>
        <w:jc w:val="left"/>
      </w:pPr>
      <w:r>
        <w:rPr>
          <w:rFonts w:ascii="Arial" w:hAnsi="Arial"/>
          <w:b/>
          <w:sz w:val="22"/>
        </w:rPr>
        <w:t>FEB 2003 – FEB 2009</w:t>
      </w:r>
    </w:p>
    <w:p>
      <w:pPr>
        <w:spacing w:before="0" w:after="0"/>
        <w:jc w:val="left"/>
      </w:pPr>
      <w:r>
        <w:rPr>
          <w:rFonts w:ascii="Arial" w:hAnsi="Arial"/>
          <w:b/>
          <w:sz w:val="22"/>
        </w:rPr>
        <w:t>STEEL STRONG INTERNATIONAL [INDIA] PRIVATE LIMITED</w:t>
      </w:r>
    </w:p>
    <w:p>
      <w:pPr>
        <w:spacing w:before="0" w:after="0"/>
        <w:jc w:val="left"/>
      </w:pPr>
      <w:r>
        <w:rPr>
          <w:rFonts w:ascii="Arial" w:hAnsi="Arial"/>
          <w:b/>
          <w:sz w:val="22"/>
        </w:rPr>
        <w:t>IN CHARGE OF QA/QC &amp; MANAGEMENT REPRESENTATIVE</w:t>
      </w:r>
    </w:p>
    <w:p>
      <w:pPr>
        <w:pStyle w:val="ListBullet"/>
        <w:spacing w:before="0" w:after="0"/>
        <w:ind w:left="720" w:hanging="360"/>
        <w:jc w:val="both"/>
      </w:pPr>
      <w:r>
        <w:rPr>
          <w:rFonts w:ascii="Arial" w:hAnsi="Arial"/>
          <w:b w:val="0"/>
          <w:sz w:val="22"/>
        </w:rPr>
        <w:t>Prepared Quality Assurance Plans.</w:t>
      </w:r>
    </w:p>
    <w:p>
      <w:pPr>
        <w:pStyle w:val="ListBullet"/>
        <w:spacing w:before="0" w:after="0"/>
        <w:ind w:left="720" w:hanging="360"/>
        <w:jc w:val="both"/>
      </w:pPr>
      <w:r>
        <w:rPr>
          <w:rFonts w:ascii="Arial" w:hAnsi="Arial"/>
          <w:b w:val="0"/>
          <w:sz w:val="22"/>
        </w:rPr>
        <w:t>Monitored and carried out internal valve testing according to manufacturing and testing standards.</w:t>
      </w:r>
    </w:p>
    <w:p>
      <w:pPr>
        <w:pStyle w:val="ListBullet"/>
        <w:spacing w:before="0" w:after="0"/>
        <w:ind w:left="720" w:hanging="360"/>
        <w:jc w:val="both"/>
      </w:pPr>
      <w:r>
        <w:rPr>
          <w:rFonts w:ascii="Arial" w:hAnsi="Arial"/>
          <w:b w:val="0"/>
          <w:sz w:val="22"/>
        </w:rPr>
        <w:t>Conducted fugitive-emission and low-temperature testing of valves.</w:t>
      </w:r>
    </w:p>
    <w:p>
      <w:pPr>
        <w:pStyle w:val="ListBullet"/>
        <w:spacing w:before="0" w:after="0"/>
        <w:ind w:left="720" w:hanging="360"/>
        <w:jc w:val="both"/>
      </w:pPr>
      <w:r>
        <w:rPr>
          <w:rFonts w:ascii="Arial" w:hAnsi="Arial"/>
          <w:b w:val="0"/>
          <w:sz w:val="22"/>
        </w:rPr>
        <w:t>Conducted fire-safe testing on more than 25 valves under third-party inspection witness.</w:t>
      </w:r>
    </w:p>
    <w:p>
      <w:pPr>
        <w:pStyle w:val="ListBullet"/>
        <w:spacing w:before="0" w:after="0"/>
        <w:ind w:left="720" w:hanging="360"/>
        <w:jc w:val="both"/>
      </w:pPr>
      <w:r>
        <w:rPr>
          <w:rFonts w:ascii="Arial" w:hAnsi="Arial"/>
          <w:b w:val="0"/>
          <w:sz w:val="22"/>
        </w:rPr>
        <w:t>Monitored incoming and in-process inspection activities.</w:t>
      </w:r>
    </w:p>
    <w:p>
      <w:pPr>
        <w:pStyle w:val="ListBullet"/>
        <w:spacing w:before="0" w:after="0"/>
        <w:ind w:left="720" w:hanging="360"/>
        <w:jc w:val="both"/>
      </w:pPr>
      <w:r>
        <w:rPr>
          <w:rFonts w:ascii="Arial" w:hAnsi="Arial"/>
          <w:b w:val="0"/>
          <w:sz w:val="22"/>
        </w:rPr>
        <w:t>Prepared product documents according to standards, ITPs and client requirements.</w:t>
      </w:r>
    </w:p>
    <w:p>
      <w:pPr>
        <w:pStyle w:val="ListBullet"/>
        <w:spacing w:before="0" w:after="0"/>
        <w:ind w:left="720" w:hanging="360"/>
        <w:jc w:val="both"/>
      </w:pPr>
      <w:r>
        <w:rPr>
          <w:rFonts w:ascii="Arial" w:hAnsi="Arial"/>
          <w:b w:val="0"/>
          <w:sz w:val="22"/>
        </w:rPr>
        <w:t>Performed contract reviews for order feasibility.</w:t>
      </w:r>
    </w:p>
    <w:p>
      <w:pPr>
        <w:pStyle w:val="ListBullet"/>
        <w:spacing w:before="0" w:after="0"/>
        <w:ind w:left="720" w:hanging="360"/>
        <w:jc w:val="both"/>
      </w:pPr>
      <w:r>
        <w:rPr>
          <w:rFonts w:ascii="Arial" w:hAnsi="Arial"/>
          <w:b w:val="0"/>
          <w:sz w:val="22"/>
        </w:rPr>
        <w:t>Coordinated with planning, production, design and management regarding order execution and inspections.</w:t>
      </w:r>
    </w:p>
    <w:p>
      <w:pPr>
        <w:pStyle w:val="ListBullet"/>
        <w:spacing w:before="0" w:after="0"/>
        <w:ind w:left="720" w:hanging="360"/>
        <w:jc w:val="both"/>
      </w:pPr>
      <w:r>
        <w:rPr>
          <w:rFonts w:ascii="Arial" w:hAnsi="Arial"/>
          <w:b w:val="0"/>
          <w:sz w:val="22"/>
        </w:rPr>
        <w:t>Monitored calibration activities for measuring and testing instruments.</w:t>
      </w:r>
    </w:p>
    <w:p>
      <w:pPr>
        <w:pStyle w:val="ListBullet"/>
        <w:spacing w:before="0" w:after="0"/>
        <w:ind w:left="720" w:hanging="360"/>
        <w:jc w:val="both"/>
      </w:pPr>
      <w:r>
        <w:rPr>
          <w:rFonts w:ascii="Arial" w:hAnsi="Arial"/>
          <w:b w:val="0"/>
          <w:sz w:val="22"/>
        </w:rPr>
        <w:t>Executed orders for PDO, PTSC, Shell, Gail, NPCL, GSP, Punj Lloyds, International Oil and Gas Services, Econosto, ZYTECH, Petrofac and Technoflow.</w:t>
      </w:r>
    </w:p>
    <w:p>
      <w:pPr>
        <w:pStyle w:val="ListBullet"/>
        <w:spacing w:before="0" w:after="0"/>
        <w:ind w:left="720" w:hanging="360"/>
        <w:jc w:val="both"/>
      </w:pPr>
      <w:r>
        <w:rPr>
          <w:rFonts w:ascii="Arial" w:hAnsi="Arial"/>
          <w:b w:val="0"/>
          <w:sz w:val="22"/>
        </w:rPr>
        <w:t>Offered inspections to DNV, Tata Projects Ltd, BV, Velosi, GLI, SGS, ABS, ZYTECH, Econosto and Moody International.</w:t>
      </w:r>
    </w:p>
    <w:p>
      <w:pPr>
        <w:pStyle w:val="ListBullet"/>
        <w:spacing w:before="0" w:after="0"/>
        <w:ind w:left="720" w:hanging="360"/>
        <w:jc w:val="both"/>
      </w:pPr>
      <w:r>
        <w:rPr>
          <w:rFonts w:ascii="Arial" w:hAnsi="Arial"/>
          <w:b w:val="0"/>
          <w:sz w:val="22"/>
        </w:rPr>
        <w:t>Performed pressure, helium, prototype and production-type testing and inspection of industrial raw materials.</w:t>
      </w:r>
    </w:p>
    <w:p>
      <w:pPr>
        <w:pStyle w:val="ListBullet"/>
        <w:spacing w:before="0" w:after="0"/>
        <w:ind w:left="720" w:hanging="360"/>
        <w:jc w:val="both"/>
      </w:pPr>
      <w:r>
        <w:rPr>
          <w:rFonts w:ascii="Arial" w:hAnsi="Arial"/>
          <w:b w:val="0"/>
          <w:sz w:val="22"/>
        </w:rPr>
        <w:t>Developed and validated test methods.</w:t>
      </w:r>
    </w:p>
    <w:p>
      <w:pPr>
        <w:pStyle w:val="ListBullet"/>
        <w:spacing w:before="0" w:after="0"/>
        <w:ind w:left="720" w:hanging="360"/>
        <w:jc w:val="both"/>
      </w:pPr>
      <w:r>
        <w:rPr>
          <w:rFonts w:ascii="Arial" w:hAnsi="Arial"/>
          <w:b w:val="0"/>
          <w:sz w:val="22"/>
        </w:rPr>
        <w:t>Conducted quality audits and inspections to verify vendor compliance with technical specifications.</w:t>
      </w:r>
    </w:p>
    <w:p>
      <w:pPr>
        <w:pStyle w:val="ListBullet"/>
        <w:spacing w:before="0" w:after="0"/>
        <w:ind w:left="720" w:hanging="360"/>
        <w:jc w:val="both"/>
      </w:pPr>
      <w:r>
        <w:rPr>
          <w:rFonts w:ascii="Arial" w:hAnsi="Arial"/>
          <w:b w:val="0"/>
          <w:sz w:val="22"/>
        </w:rPr>
        <w:t>Investigated product defects and performed ENP, galvanizing and cadmium-plating inspections.</w:t>
      </w:r>
    </w:p>
    <w:p>
      <w:pPr>
        <w:pStyle w:val="ListBullet"/>
        <w:spacing w:before="0" w:after="0"/>
        <w:ind w:left="720" w:hanging="360"/>
        <w:jc w:val="both"/>
      </w:pPr>
      <w:r>
        <w:rPr>
          <w:rFonts w:ascii="Arial" w:hAnsi="Arial"/>
          <w:b w:val="0"/>
          <w:sz w:val="22"/>
        </w:rPr>
        <w:t>Operated helium-test equipment and calibrated pressure gauges with a dead-weight machine.</w:t>
      </w:r>
    </w:p>
    <w:p>
      <w:pPr>
        <w:pStyle w:val="ListBullet"/>
        <w:spacing w:before="0" w:after="0"/>
        <w:ind w:left="720" w:hanging="360"/>
        <w:jc w:val="both"/>
      </w:pPr>
      <w:r>
        <w:rPr>
          <w:rFonts w:ascii="Arial" w:hAnsi="Arial"/>
          <w:b w:val="0"/>
          <w:sz w:val="22"/>
        </w:rPr>
        <w:t>Assessed vendor performance, carried out supplier process audits and provided technical guidance to vendors.</w:t>
      </w:r>
    </w:p>
    <w:p>
      <w:pPr>
        <w:spacing w:before="0" w:after="0"/>
      </w:pPr>
    </w:p>
    <w:p>
      <w:pPr>
        <w:spacing w:before="0" w:after="0"/>
        <w:jc w:val="left"/>
      </w:pPr>
      <w:r>
        <w:rPr>
          <w:rFonts w:ascii="Arial" w:hAnsi="Arial"/>
          <w:b/>
          <w:sz w:val="22"/>
        </w:rPr>
        <w:t>MAY 2001 – APR 2002</w:t>
      </w:r>
    </w:p>
    <w:p>
      <w:pPr>
        <w:spacing w:before="0" w:after="0"/>
        <w:jc w:val="left"/>
      </w:pPr>
      <w:r>
        <w:rPr>
          <w:rFonts w:ascii="Arial" w:hAnsi="Arial"/>
          <w:b/>
          <w:sz w:val="22"/>
        </w:rPr>
        <w:t>FINOLEX CABLES LIMITED</w:t>
      </w:r>
    </w:p>
    <w:p>
      <w:pPr>
        <w:spacing w:before="0" w:after="0"/>
        <w:jc w:val="left"/>
      </w:pPr>
      <w:r>
        <w:rPr>
          <w:rFonts w:ascii="Arial" w:hAnsi="Arial"/>
          <w:b/>
          <w:sz w:val="22"/>
        </w:rPr>
        <w:t>TRAINEE ENGINEER</w:t>
      </w:r>
    </w:p>
    <w:p>
      <w:pPr>
        <w:pStyle w:val="ListBullet"/>
        <w:spacing w:before="0" w:after="0"/>
        <w:ind w:left="720" w:hanging="360"/>
        <w:jc w:val="both"/>
      </w:pPr>
      <w:r>
        <w:rPr>
          <w:rFonts w:ascii="Arial" w:hAnsi="Arial"/>
          <w:b w:val="0"/>
          <w:sz w:val="22"/>
        </w:rPr>
        <w:t>Prepared production schedules based on production plans.</w:t>
      </w:r>
    </w:p>
    <w:p>
      <w:pPr>
        <w:pStyle w:val="ListBullet"/>
        <w:spacing w:before="0" w:after="0"/>
        <w:ind w:left="720" w:hanging="360"/>
        <w:jc w:val="both"/>
      </w:pPr>
      <w:r>
        <w:rPr>
          <w:rFonts w:ascii="Arial" w:hAnsi="Arial"/>
          <w:b w:val="0"/>
          <w:sz w:val="22"/>
        </w:rPr>
        <w:t>Monitored production and records related to conformance.</w:t>
      </w:r>
    </w:p>
    <w:p>
      <w:pPr>
        <w:pStyle w:val="ListBullet"/>
        <w:spacing w:before="0" w:after="0"/>
        <w:ind w:left="720" w:hanging="360"/>
        <w:jc w:val="both"/>
      </w:pPr>
      <w:r>
        <w:rPr>
          <w:rFonts w:ascii="Arial" w:hAnsi="Arial"/>
          <w:b w:val="0"/>
          <w:sz w:val="22"/>
        </w:rPr>
        <w:t>Inspected cables and operated cable machines.</w:t>
      </w:r>
    </w:p>
    <w:p>
      <w:pPr>
        <w:pStyle w:val="ListBullet"/>
        <w:spacing w:before="0" w:after="0"/>
        <w:ind w:left="720" w:hanging="360"/>
        <w:jc w:val="both"/>
      </w:pPr>
      <w:r>
        <w:rPr>
          <w:rFonts w:ascii="Arial" w:hAnsi="Arial"/>
          <w:b w:val="0"/>
          <w:sz w:val="22"/>
        </w:rPr>
        <w:t>Performed maintenance and housekeeping activities.</w:t>
      </w:r>
    </w:p>
    <w:p>
      <w:pPr>
        <w:pStyle w:val="ListBullet"/>
        <w:spacing w:before="0" w:after="0"/>
        <w:ind w:left="720" w:hanging="360"/>
        <w:jc w:val="both"/>
      </w:pPr>
      <w:r>
        <w:rPr>
          <w:rFonts w:ascii="Arial" w:hAnsi="Arial"/>
          <w:b w:val="0"/>
          <w:sz w:val="22"/>
        </w:rPr>
        <w:t>Worked on productivity improvement and wastage reduction.</w:t>
      </w:r>
    </w:p>
    <w:p>
      <w:pPr>
        <w:spacing w:before="0" w:after="0"/>
      </w:pPr>
    </w:p>
    <w:p>
      <w:pPr>
        <w:spacing w:before="0" w:after="0"/>
        <w:jc w:val="left"/>
      </w:pPr>
      <w:r>
        <w:rPr>
          <w:rFonts w:ascii="Arial" w:hAnsi="Arial"/>
          <w:b/>
          <w:sz w:val="22"/>
        </w:rPr>
        <w:t>AUG 1998 – APR 2000</w:t>
      </w:r>
    </w:p>
    <w:p>
      <w:pPr>
        <w:spacing w:before="0" w:after="0"/>
        <w:jc w:val="left"/>
      </w:pPr>
      <w:r>
        <w:rPr>
          <w:rFonts w:ascii="Arial" w:hAnsi="Arial"/>
          <w:b/>
          <w:sz w:val="22"/>
        </w:rPr>
        <w:t>MICRO FINISH VALVES PVT LTD.</w:t>
      </w:r>
    </w:p>
    <w:p>
      <w:pPr>
        <w:spacing w:before="0" w:after="0"/>
        <w:jc w:val="left"/>
      </w:pPr>
      <w:r>
        <w:rPr>
          <w:rFonts w:ascii="Arial" w:hAnsi="Arial"/>
          <w:b/>
          <w:sz w:val="22"/>
        </w:rPr>
        <w:t>ENGINEER</w:t>
      </w:r>
    </w:p>
    <w:p>
      <w:pPr>
        <w:pStyle w:val="ListBullet"/>
        <w:spacing w:before="0" w:after="0"/>
        <w:ind w:left="720" w:hanging="360"/>
        <w:jc w:val="both"/>
      </w:pPr>
      <w:r>
        <w:rPr>
          <w:rFonts w:ascii="Arial" w:hAnsi="Arial"/>
          <w:b w:val="0"/>
          <w:sz w:val="22"/>
        </w:rPr>
        <w:t>Performed internal inspection of valves after assembly.</w:t>
      </w:r>
    </w:p>
    <w:p>
      <w:pPr>
        <w:pStyle w:val="ListBullet"/>
        <w:spacing w:before="0" w:after="0"/>
        <w:ind w:left="720" w:hanging="360"/>
        <w:jc w:val="both"/>
      </w:pPr>
      <w:r>
        <w:rPr>
          <w:rFonts w:ascii="Arial" w:hAnsi="Arial"/>
          <w:b w:val="0"/>
          <w:sz w:val="22"/>
        </w:rPr>
        <w:t>Coordinated third-party and client inspections.</w:t>
      </w:r>
    </w:p>
    <w:p>
      <w:pPr>
        <w:pStyle w:val="ListBullet"/>
        <w:spacing w:before="0" w:after="0"/>
        <w:ind w:left="720" w:hanging="360"/>
        <w:jc w:val="both"/>
      </w:pPr>
      <w:r>
        <w:rPr>
          <w:rFonts w:ascii="Arial" w:hAnsi="Arial"/>
          <w:b w:val="0"/>
          <w:sz w:val="22"/>
        </w:rPr>
        <w:t>Inspected incoming materials against purchase orders and drawings.</w:t>
      </w:r>
    </w:p>
    <w:p>
      <w:pPr>
        <w:pStyle w:val="ListBullet"/>
        <w:spacing w:before="0" w:after="0"/>
        <w:ind w:left="720" w:hanging="360"/>
        <w:jc w:val="both"/>
      </w:pPr>
      <w:r>
        <w:rPr>
          <w:rFonts w:ascii="Arial" w:hAnsi="Arial"/>
          <w:b w:val="0"/>
          <w:sz w:val="22"/>
        </w:rPr>
        <w:t>Inspected finished components against drawings and comparators.</w:t>
      </w:r>
    </w:p>
    <w:p>
      <w:pPr>
        <w:pStyle w:val="ListBullet"/>
        <w:spacing w:before="0" w:after="0"/>
        <w:ind w:left="720" w:hanging="360"/>
        <w:jc w:val="both"/>
      </w:pPr>
      <w:r>
        <w:rPr>
          <w:rFonts w:ascii="Arial" w:hAnsi="Arial"/>
          <w:b w:val="0"/>
          <w:sz w:val="22"/>
        </w:rPr>
        <w:t>Calibrated and serviced Vernier calipers, micrometers, plain plug gauges and pressure gauges.</w:t>
      </w:r>
    </w:p>
    <w:p>
      <w:pPr>
        <w:pStyle w:val="ListBullet"/>
        <w:spacing w:before="0" w:after="0"/>
        <w:ind w:left="720" w:hanging="360"/>
        <w:jc w:val="both"/>
      </w:pPr>
      <w:r>
        <w:rPr>
          <w:rFonts w:ascii="Arial" w:hAnsi="Arial"/>
          <w:b w:val="0"/>
          <w:sz w:val="22"/>
        </w:rPr>
        <w:t>Performed vendor assessment for assembly-product quality.</w:t>
      </w:r>
    </w:p>
    <w:p>
      <w:pPr>
        <w:pStyle w:val="ListBullet"/>
        <w:spacing w:before="0" w:after="0"/>
        <w:ind w:left="720" w:hanging="360"/>
        <w:jc w:val="both"/>
      </w:pPr>
      <w:r>
        <w:rPr>
          <w:rFonts w:ascii="Arial" w:hAnsi="Arial"/>
          <w:b w:val="0"/>
          <w:sz w:val="22"/>
        </w:rPr>
        <w:t>Verified and maintained calibration certificates for master instruments calibrated by external sources.</w:t>
      </w:r>
    </w:p>
    <w:p>
      <w:pPr>
        <w:pStyle w:val="ListBullet"/>
        <w:spacing w:before="0" w:after="0"/>
        <w:ind w:left="720" w:hanging="360"/>
        <w:jc w:val="both"/>
      </w:pPr>
      <w:r>
        <w:rPr>
          <w:rFonts w:ascii="Arial" w:hAnsi="Arial"/>
          <w:b w:val="0"/>
          <w:sz w:val="22"/>
        </w:rPr>
        <w:t>Verified and maintained jig and fixture records.</w:t>
      </w:r>
    </w:p>
    <w:p>
      <w:pPr>
        <w:pStyle w:val="ListBullet"/>
        <w:spacing w:before="0" w:after="0"/>
        <w:ind w:left="720" w:hanging="360"/>
        <w:jc w:val="both"/>
      </w:pPr>
      <w:r>
        <w:rPr>
          <w:rFonts w:ascii="Arial" w:hAnsi="Arial"/>
          <w:b w:val="0"/>
          <w:sz w:val="22"/>
        </w:rPr>
        <w:t>Performed pressure testing, raw-material inspection and certification.</w:t>
      </w:r>
    </w:p>
    <w:p>
      <w:pPr>
        <w:pStyle w:val="ListBullet"/>
        <w:spacing w:before="0" w:after="0"/>
        <w:ind w:left="720" w:hanging="360"/>
        <w:jc w:val="both"/>
      </w:pPr>
      <w:r>
        <w:rPr>
          <w:rFonts w:ascii="Arial" w:hAnsi="Arial"/>
          <w:b w:val="0"/>
          <w:sz w:val="22"/>
        </w:rPr>
        <w:t>Performed ENP testing, galvanizing testing and cadmium-plating inspection.</w:t>
      </w:r>
    </w:p>
    <w:p>
      <w:pPr>
        <w:pStyle w:val="ListBullet"/>
        <w:spacing w:before="0" w:after="0"/>
        <w:ind w:left="720" w:hanging="360"/>
        <w:jc w:val="both"/>
      </w:pPr>
      <w:r>
        <w:rPr>
          <w:rFonts w:ascii="Arial" w:hAnsi="Arial"/>
          <w:b w:val="0"/>
          <w:sz w:val="22"/>
        </w:rPr>
        <w:t>Performed pressure-gauge calibration with a dead-weight machine.</w:t>
      </w:r>
    </w:p>
    <w:p>
      <w:pPr>
        <w:pStyle w:val="ListBullet"/>
        <w:spacing w:before="0" w:after="0"/>
        <w:ind w:left="720" w:hanging="360"/>
        <w:jc w:val="both"/>
      </w:pPr>
      <w:r>
        <w:rPr>
          <w:rFonts w:ascii="Arial" w:hAnsi="Arial"/>
          <w:b w:val="0"/>
          <w:sz w:val="22"/>
        </w:rPr>
        <w:t>Maintained calibration records and carried out vendor evaluation and rating.</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SRDC-2</w:t>
      </w:r>
    </w:p>
    <w:p>
      <w:pPr>
        <w:spacing w:before="0" w:after="0"/>
      </w:pPr>
    </w:p>
    <w:p>
      <w:pPr>
        <w:spacing w:before="0" w:after="0"/>
        <w:jc w:val="left"/>
      </w:pPr>
      <w:r>
        <w:rPr>
          <w:rFonts w:ascii="Arial" w:hAnsi="Arial"/>
          <w:b w:val="0"/>
          <w:sz w:val="22"/>
        </w:rPr>
        <w:t>ZAULIAH GAS PLANT PROJECT</w:t>
      </w:r>
    </w:p>
    <w:p>
      <w:pPr>
        <w:spacing w:before="0" w:after="0"/>
      </w:pPr>
    </w:p>
    <w:p>
      <w:pPr>
        <w:spacing w:before="0" w:after="0"/>
        <w:jc w:val="left"/>
      </w:pPr>
      <w:r>
        <w:rPr>
          <w:rFonts w:ascii="Arial" w:hAnsi="Arial"/>
          <w:b w:val="0"/>
          <w:sz w:val="22"/>
        </w:rPr>
        <w:t>Rabab Harweel Integrated Project</w:t>
      </w:r>
    </w:p>
    <w:p>
      <w:pPr>
        <w:spacing w:before="0" w:after="0"/>
      </w:pPr>
    </w:p>
    <w:p>
      <w:pPr>
        <w:spacing w:before="0" w:after="0"/>
        <w:jc w:val="left"/>
      </w:pPr>
      <w:r>
        <w:rPr>
          <w:rFonts w:ascii="Arial" w:hAnsi="Arial"/>
          <w:b w:val="0"/>
          <w:sz w:val="22"/>
        </w:rPr>
        <w:t>Greater Birba Infrastructure Project</w:t>
      </w:r>
    </w:p>
    <w:p>
      <w:pPr>
        <w:spacing w:before="0" w:after="0"/>
      </w:pPr>
    </w:p>
    <w:p>
      <w:pPr>
        <w:spacing w:before="0" w:after="0"/>
        <w:jc w:val="left"/>
      </w:pPr>
      <w:r>
        <w:rPr>
          <w:rFonts w:ascii="Arial" w:hAnsi="Arial"/>
          <w:b w:val="0"/>
          <w:sz w:val="22"/>
        </w:rPr>
        <w:t>SNCP</w:t>
      </w:r>
    </w:p>
    <w:p>
      <w:pPr>
        <w:spacing w:before="0" w:after="0"/>
      </w:pPr>
    </w:p>
    <w:p>
      <w:pPr>
        <w:spacing w:before="0" w:after="0"/>
        <w:jc w:val="left"/>
      </w:pPr>
      <w:r>
        <w:rPr>
          <w:rFonts w:ascii="Arial" w:hAnsi="Arial"/>
          <w:b w:val="0"/>
          <w:sz w:val="22"/>
        </w:rPr>
        <w:t>ODC - HARMAL KAUTHER RMS2</w:t>
      </w:r>
    </w:p>
    <w:p>
      <w:pPr>
        <w:spacing w:before="0" w:after="0"/>
      </w:pPr>
    </w:p>
    <w:p>
      <w:pPr>
        <w:spacing w:before="0" w:after="0"/>
        <w:jc w:val="left"/>
      </w:pPr>
      <w:r>
        <w:rPr>
          <w:rFonts w:ascii="Arial" w:hAnsi="Arial"/>
          <w:b w:val="0"/>
          <w:sz w:val="22"/>
        </w:rPr>
        <w:t>Alnoor Integrity Phase- I Project</w:t>
      </w:r>
    </w:p>
    <w:p>
      <w:pPr>
        <w:spacing w:before="0" w:after="0"/>
      </w:pPr>
    </w:p>
    <w:p>
      <w:pPr>
        <w:spacing w:before="0" w:after="0"/>
        <w:jc w:val="left"/>
      </w:pPr>
      <w:r>
        <w:rPr>
          <w:rFonts w:ascii="Arial" w:hAnsi="Arial"/>
          <w:b w:val="0"/>
          <w:sz w:val="22"/>
        </w:rPr>
        <w:t>Harmal Field Development Project</w:t>
      </w:r>
    </w:p>
    <w:p>
      <w:pPr>
        <w:spacing w:before="0" w:after="0"/>
      </w:pPr>
    </w:p>
    <w:p>
      <w:pPr>
        <w:spacing w:before="0" w:after="0"/>
        <w:jc w:val="left"/>
      </w:pPr>
      <w:r>
        <w:rPr>
          <w:rFonts w:ascii="Arial" w:hAnsi="Arial"/>
          <w:b w:val="0"/>
          <w:sz w:val="22"/>
        </w:rPr>
        <w:t>NIMR G-Dev &amp; Karim west water flood project</w:t>
      </w:r>
    </w:p>
    <w:p>
      <w:pPr>
        <w:spacing w:before="0" w:after="0"/>
      </w:pPr>
    </w:p>
    <w:p>
      <w:pPr>
        <w:spacing w:before="0" w:after="0"/>
        <w:jc w:val="left"/>
      </w:pPr>
      <w:r>
        <w:rPr>
          <w:rFonts w:ascii="Arial" w:hAnsi="Arial"/>
          <w:b w:val="0"/>
          <w:sz w:val="22"/>
        </w:rPr>
        <w:t>AL NOOR CONDENSATE HANDLING PROJECT</w:t>
      </w:r>
    </w:p>
    <w:p>
      <w:pPr>
        <w:spacing w:before="0" w:after="0"/>
      </w:pPr>
    </w:p>
    <w:p>
      <w:pPr>
        <w:spacing w:before="0" w:after="0"/>
        <w:jc w:val="left"/>
      </w:pPr>
      <w:r>
        <w:rPr>
          <w:rFonts w:ascii="Arial" w:hAnsi="Arial"/>
          <w:b w:val="0"/>
          <w:sz w:val="22"/>
        </w:rPr>
        <w:t>Amin On-Plot Water Injection</w:t>
      </w:r>
    </w:p>
    <w:p>
      <w:pPr>
        <w:spacing w:before="0" w:after="0"/>
      </w:pPr>
    </w:p>
    <w:p>
      <w:pPr>
        <w:spacing w:before="0" w:after="0"/>
        <w:jc w:val="left"/>
      </w:pPr>
      <w:r>
        <w:rPr>
          <w:rFonts w:ascii="Arial" w:hAnsi="Arial"/>
          <w:b w:val="0"/>
          <w:sz w:val="22"/>
        </w:rPr>
        <w:t>Harweel Transition Project</w:t>
      </w:r>
    </w:p>
    <w:p>
      <w:pPr>
        <w:spacing w:before="0" w:after="0"/>
      </w:pPr>
    </w:p>
    <w:p>
      <w:pPr>
        <w:spacing w:before="0" w:after="0"/>
        <w:jc w:val="left"/>
      </w:pPr>
      <w:r>
        <w:rPr>
          <w:rFonts w:ascii="Arial" w:hAnsi="Arial"/>
          <w:b w:val="0"/>
          <w:sz w:val="22"/>
        </w:rPr>
        <w:t>THUMAID-3 HP GAS WELL PROJECT</w:t>
      </w:r>
    </w:p>
    <w:p>
      <w:pPr>
        <w:spacing w:before="0" w:after="0"/>
      </w:pPr>
    </w:p>
    <w:p>
      <w:pPr>
        <w:spacing w:before="0" w:after="0"/>
        <w:jc w:val="left"/>
      </w:pPr>
      <w:r>
        <w:rPr>
          <w:rFonts w:ascii="Arial" w:hAnsi="Arial"/>
          <w:b w:val="0"/>
          <w:sz w:val="22"/>
        </w:rPr>
        <w:t>Y3DC</w:t>
      </w:r>
    </w:p>
    <w:p>
      <w:pPr>
        <w:spacing w:before="0" w:after="0"/>
      </w:pPr>
    </w:p>
    <w:p>
      <w:pPr>
        <w:spacing w:before="0" w:after="0"/>
        <w:jc w:val="left"/>
      </w:pPr>
      <w:r>
        <w:rPr>
          <w:rFonts w:ascii="Arial" w:hAnsi="Arial"/>
          <w:b w:val="0"/>
          <w:sz w:val="22"/>
        </w:rPr>
        <w:t>LGFD</w:t>
      </w:r>
    </w:p>
    <w:p>
      <w:pPr>
        <w:spacing w:before="0" w:after="0"/>
      </w:pPr>
    </w:p>
    <w:p>
      <w:pPr>
        <w:spacing w:before="0" w:after="0"/>
        <w:jc w:val="left"/>
      </w:pPr>
      <w:r>
        <w:rPr>
          <w:rFonts w:ascii="Arial" w:hAnsi="Arial"/>
          <w:b w:val="0"/>
          <w:sz w:val="22"/>
        </w:rPr>
        <w:t>Bhuran west loop line project</w:t>
      </w:r>
    </w:p>
    <w:p>
      <w:pPr>
        <w:spacing w:before="0" w:after="0"/>
      </w:pPr>
    </w:p>
    <w:p>
      <w:pPr>
        <w:spacing w:before="0" w:after="0"/>
        <w:jc w:val="left"/>
      </w:pPr>
      <w:r>
        <w:rPr>
          <w:rFonts w:ascii="Arial" w:hAnsi="Arial"/>
          <w:b w:val="0"/>
          <w:sz w:val="22"/>
        </w:rPr>
        <w:t>Kauther Condensate Pipeline Replacement Project</w:t>
      </w:r>
    </w:p>
    <w:p>
      <w:pPr>
        <w:spacing w:before="0" w:after="0"/>
      </w:pPr>
    </w:p>
    <w:p>
      <w:pPr>
        <w:spacing w:before="0" w:after="0"/>
        <w:jc w:val="left"/>
      </w:pPr>
      <w:r>
        <w:rPr>
          <w:rFonts w:ascii="Arial" w:hAnsi="Arial"/>
          <w:b w:val="0"/>
          <w:sz w:val="22"/>
        </w:rPr>
        <w:t>MABROUK DEEP FULL FIELD DEVELOPMET PHASE -11</w:t>
      </w:r>
    </w:p>
    <w:p>
      <w:pPr>
        <w:spacing w:before="0" w:after="0"/>
      </w:pPr>
    </w:p>
    <w:p>
      <w:pPr>
        <w:spacing w:before="0" w:after="0"/>
        <w:jc w:val="left"/>
      </w:pPr>
      <w:r>
        <w:rPr>
          <w:rFonts w:ascii="Arial" w:hAnsi="Arial"/>
          <w:b w:val="0"/>
          <w:sz w:val="22"/>
        </w:rPr>
        <w:t>QarnAlam</w:t>
      </w:r>
    </w:p>
    <w:p>
      <w:pPr>
        <w:spacing w:before="0" w:after="0"/>
      </w:pPr>
    </w:p>
    <w:p>
      <w:pPr>
        <w:spacing w:before="0" w:after="0"/>
        <w:jc w:val="left"/>
      </w:pPr>
      <w:r>
        <w:rPr>
          <w:rFonts w:ascii="Arial" w:hAnsi="Arial"/>
          <w:b w:val="0"/>
          <w:sz w:val="22"/>
        </w:rPr>
        <w:t>SRS Station Expansion Project</w:t>
      </w:r>
    </w:p>
    <w:p>
      <w:pPr>
        <w:spacing w:before="0" w:after="0"/>
      </w:pPr>
    </w:p>
    <w:p>
      <w:pPr>
        <w:spacing w:before="0" w:after="0"/>
        <w:jc w:val="left"/>
      </w:pPr>
      <w:r>
        <w:rPr>
          <w:rFonts w:ascii="Arial" w:hAnsi="Arial"/>
          <w:b w:val="0"/>
          <w:sz w:val="22"/>
        </w:rPr>
        <w:t>Fahud West Loop Line Project</w:t>
      </w:r>
    </w:p>
    <w:p>
      <w:pPr>
        <w:spacing w:before="0" w:after="0"/>
      </w:pPr>
    </w:p>
    <w:p>
      <w:pPr>
        <w:spacing w:before="0" w:after="0"/>
        <w:jc w:val="left"/>
      </w:pPr>
      <w:r>
        <w:rPr>
          <w:rFonts w:ascii="Arial" w:hAnsi="Arial"/>
          <w:b w:val="0"/>
          <w:sz w:val="22"/>
        </w:rPr>
        <w:t>Kauther Development Programme</w:t>
      </w: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VendorName</w:t>
            </w:r>
          </w:p>
        </w:tc>
        <w:tc>
          <w:tcPr>
            <w:tcW w:type="dxa" w:w="2551"/>
          </w:tcPr>
          <w:p>
            <w:pPr>
              <w:spacing w:before="0" w:after="0"/>
              <w:jc w:val="left"/>
            </w:pPr>
            <w:r>
              <w:rPr>
                <w:rFonts w:ascii="Arial" w:hAnsi="Arial"/>
                <w:b/>
                <w:sz w:val="22"/>
              </w:rPr>
              <w:t>Vendor City</w:t>
            </w:r>
          </w:p>
        </w:tc>
        <w:tc>
          <w:tcPr>
            <w:tcW w:type="dxa" w:w="2551"/>
          </w:tcPr>
          <w:p>
            <w:pPr>
              <w:spacing w:before="0" w:after="0"/>
              <w:jc w:val="left"/>
            </w:pPr>
            <w:r>
              <w:rPr>
                <w:rFonts w:ascii="Arial" w:hAnsi="Arial"/>
                <w:b/>
                <w:sz w:val="22"/>
              </w:rPr>
              <w:t>ClientName</w:t>
            </w:r>
          </w:p>
        </w:tc>
        <w:tc>
          <w:tcPr>
            <w:tcW w:type="dxa" w:w="2551"/>
          </w:tcPr>
          <w:p>
            <w:pPr>
              <w:spacing w:before="0" w:after="0"/>
              <w:jc w:val="left"/>
            </w:pPr>
            <w:r>
              <w:rPr>
                <w:rFonts w:ascii="Arial" w:hAnsi="Arial"/>
                <w:b/>
                <w:sz w:val="22"/>
              </w:rPr>
              <w:t>MaterialDescription</w:t>
            </w:r>
          </w:p>
        </w:tc>
      </w:tr>
      <w:tr>
        <w:tc>
          <w:tcPr>
            <w:tcW w:type="dxa" w:w="2551"/>
          </w:tcPr>
          <w:p>
            <w:pPr>
              <w:spacing w:before="0" w:after="0"/>
              <w:jc w:val="left"/>
            </w:pPr>
            <w:r>
              <w:rPr>
                <w:rFonts w:ascii="Arial" w:hAnsi="Arial"/>
                <w:b w:val="0"/>
                <w:sz w:val="22"/>
              </w:rPr>
              <w:t>YDB Valves</w:t>
            </w:r>
          </w:p>
        </w:tc>
        <w:tc>
          <w:tcPr>
            <w:tcW w:type="dxa" w:w="2551"/>
          </w:tcPr>
          <w:p>
            <w:pPr>
              <w:spacing w:before="0" w:after="0"/>
              <w:jc w:val="left"/>
            </w:pPr>
            <w:r>
              <w:rPr>
                <w:rFonts w:ascii="Arial" w:hAnsi="Arial"/>
                <w:b w:val="0"/>
                <w:sz w:val="22"/>
              </w:rPr>
              <w:t>Mumbai</w:t>
            </w:r>
          </w:p>
        </w:tc>
        <w:tc>
          <w:tcPr>
            <w:tcW w:type="dxa" w:w="2551"/>
          </w:tcPr>
          <w:p>
            <w:pPr>
              <w:spacing w:before="0" w:after="0"/>
              <w:jc w:val="left"/>
            </w:pPr>
            <w:r>
              <w:rPr>
                <w:rFonts w:ascii="Arial" w:hAnsi="Arial"/>
                <w:b w:val="0"/>
                <w:sz w:val="22"/>
              </w:rPr>
              <w:t>WOM Valves &amp; Controls INTL</w:t>
            </w:r>
          </w:p>
        </w:tc>
        <w:tc>
          <w:tcPr>
            <w:tcW w:type="dxa" w:w="2551"/>
          </w:tcPr>
          <w:p>
            <w:pPr>
              <w:spacing w:before="0" w:after="0"/>
              <w:jc w:val="left"/>
            </w:pPr>
            <w:r>
              <w:rPr>
                <w:rFonts w:ascii="Arial" w:hAnsi="Arial"/>
                <w:b w:val="0"/>
                <w:sz w:val="22"/>
              </w:rPr>
              <w:t>Valves,DBB,MONOFLANGE</w:t>
            </w:r>
          </w:p>
        </w:tc>
      </w:tr>
      <w:tr>
        <w:tc>
          <w:tcPr>
            <w:tcW w:type="dxa" w:w="2551"/>
          </w:tcPr>
          <w:p>
            <w:pPr>
              <w:spacing w:before="0" w:after="0"/>
              <w:jc w:val="left"/>
            </w:pPr>
            <w:r>
              <w:rPr>
                <w:rFonts w:ascii="Arial" w:hAnsi="Arial"/>
                <w:b w:val="0"/>
                <w:sz w:val="22"/>
              </w:rPr>
              <w:t>Met-lok Valves &amp; Fittings.</w:t>
            </w:r>
          </w:p>
        </w:tc>
        <w:tc>
          <w:tcPr>
            <w:tcW w:type="dxa" w:w="2551"/>
          </w:tcPr>
          <w:p>
            <w:pPr>
              <w:spacing w:before="0" w:after="0"/>
              <w:jc w:val="left"/>
            </w:pPr>
            <w:r>
              <w:rPr>
                <w:rFonts w:ascii="Arial" w:hAnsi="Arial"/>
                <w:b w:val="0"/>
                <w:sz w:val="22"/>
              </w:rPr>
              <w:t>Vasai</w:t>
            </w:r>
          </w:p>
        </w:tc>
        <w:tc>
          <w:tcPr>
            <w:tcW w:type="dxa" w:w="2551"/>
          </w:tcPr>
          <w:p>
            <w:pPr>
              <w:spacing w:before="0" w:after="0"/>
              <w:jc w:val="left"/>
            </w:pPr>
            <w:r>
              <w:rPr>
                <w:rFonts w:ascii="Arial" w:hAnsi="Arial"/>
                <w:b w:val="0"/>
                <w:sz w:val="22"/>
              </w:rPr>
              <w:t>Heavy Equipment Maintanence &amp; Trading Co. LLC</w:t>
            </w:r>
          </w:p>
        </w:tc>
        <w:tc>
          <w:tcPr>
            <w:tcW w:type="dxa" w:w="2551"/>
          </w:tcPr>
          <w:p>
            <w:pPr>
              <w:spacing w:before="0" w:after="0"/>
              <w:jc w:val="left"/>
            </w:pPr>
            <w:r>
              <w:rPr>
                <w:rFonts w:ascii="Arial" w:hAnsi="Arial"/>
                <w:b w:val="0"/>
                <w:sz w:val="22"/>
              </w:rPr>
              <w:t>DBB VALVE</w:t>
            </w:r>
          </w:p>
        </w:tc>
      </w:tr>
      <w:tr>
        <w:tc>
          <w:tcPr>
            <w:tcW w:type="dxa" w:w="2551"/>
          </w:tcPr>
          <w:p>
            <w:pPr>
              <w:spacing w:before="0" w:after="0"/>
              <w:jc w:val="left"/>
            </w:pPr>
            <w:r>
              <w:rPr>
                <w:rFonts w:ascii="Arial" w:hAnsi="Arial"/>
                <w:b w:val="0"/>
                <w:sz w:val="22"/>
              </w:rPr>
              <w:t>Forward Alloys</w:t>
            </w:r>
          </w:p>
        </w:tc>
        <w:tc>
          <w:tcPr>
            <w:tcW w:type="dxa" w:w="2551"/>
          </w:tcPr>
          <w:p>
            <w:pPr>
              <w:spacing w:before="0" w:after="0"/>
              <w:jc w:val="left"/>
            </w:pPr>
            <w:r>
              <w:rPr>
                <w:rFonts w:ascii="Arial" w:hAnsi="Arial"/>
                <w:b w:val="0"/>
                <w:sz w:val="22"/>
              </w:rPr>
              <w:t>Mumbai</w:t>
            </w:r>
          </w:p>
        </w:tc>
        <w:tc>
          <w:tcPr>
            <w:tcW w:type="dxa" w:w="2551"/>
          </w:tcPr>
          <w:p>
            <w:pPr>
              <w:spacing w:before="0" w:after="0"/>
              <w:jc w:val="left"/>
            </w:pPr>
            <w:r>
              <w:rPr>
                <w:rFonts w:ascii="Arial" w:hAnsi="Arial"/>
                <w:b w:val="0"/>
                <w:sz w:val="22"/>
              </w:rPr>
              <w:t>Technimont</w:t>
            </w:r>
          </w:p>
        </w:tc>
        <w:tc>
          <w:tcPr>
            <w:tcW w:type="dxa" w:w="2551"/>
          </w:tcPr>
          <w:p>
            <w:pPr>
              <w:spacing w:before="0" w:after="0"/>
              <w:jc w:val="left"/>
            </w:pPr>
            <w:r>
              <w:rPr>
                <w:rFonts w:ascii="Arial" w:hAnsi="Arial"/>
                <w:b w:val="0"/>
                <w:sz w:val="22"/>
              </w:rPr>
            </w:r>
          </w:p>
        </w:tc>
      </w:tr>
      <w:tr>
        <w:tc>
          <w:tcPr>
            <w:tcW w:type="dxa" w:w="2551"/>
          </w:tcPr>
          <w:p>
            <w:pPr>
              <w:spacing w:before="0" w:after="0"/>
              <w:jc w:val="left"/>
            </w:pPr>
            <w:r>
              <w:rPr>
                <w:rFonts w:ascii="Arial" w:hAnsi="Arial"/>
                <w:b w:val="0"/>
                <w:sz w:val="22"/>
              </w:rPr>
              <w:t>Dresser Valves</w:t>
            </w:r>
          </w:p>
        </w:tc>
        <w:tc>
          <w:tcPr>
            <w:tcW w:type="dxa" w:w="2551"/>
          </w:tcPr>
          <w:p>
            <w:pPr>
              <w:spacing w:before="0" w:after="0"/>
              <w:jc w:val="left"/>
            </w:pPr>
            <w:r>
              <w:rPr>
                <w:rFonts w:ascii="Arial" w:hAnsi="Arial"/>
                <w:b w:val="0"/>
                <w:sz w:val="22"/>
              </w:rPr>
              <w:t>UAE</w:t>
            </w:r>
          </w:p>
        </w:tc>
        <w:tc>
          <w:tcPr>
            <w:tcW w:type="dxa" w:w="2551"/>
          </w:tcPr>
          <w:p>
            <w:pPr>
              <w:spacing w:before="0" w:after="0"/>
              <w:jc w:val="left"/>
            </w:pPr>
            <w:r>
              <w:rPr>
                <w:rFonts w:ascii="Arial" w:hAnsi="Arial"/>
                <w:b w:val="0"/>
                <w:sz w:val="22"/>
              </w:rPr>
              <w:t>QP</w:t>
            </w:r>
          </w:p>
        </w:tc>
        <w:tc>
          <w:tcPr>
            <w:tcW w:type="dxa" w:w="2551"/>
          </w:tcPr>
          <w:p>
            <w:pPr>
              <w:spacing w:before="0" w:after="0"/>
              <w:jc w:val="left"/>
            </w:pPr>
            <w:r>
              <w:rPr>
                <w:rFonts w:ascii="Arial" w:hAnsi="Arial"/>
                <w:b w:val="0"/>
                <w:sz w:val="22"/>
              </w:rPr>
              <w:t>Control and safety Valves</w:t>
            </w:r>
          </w:p>
        </w:tc>
      </w:tr>
      <w:tr>
        <w:tc>
          <w:tcPr>
            <w:tcW w:type="dxa" w:w="2551"/>
          </w:tcPr>
          <w:p>
            <w:pPr>
              <w:spacing w:before="0" w:after="0"/>
              <w:jc w:val="left"/>
            </w:pPr>
            <w:r>
              <w:rPr>
                <w:rFonts w:ascii="Arial" w:hAnsi="Arial"/>
                <w:b w:val="0"/>
                <w:sz w:val="22"/>
              </w:rPr>
              <w:t>Tyco Valves</w:t>
            </w:r>
          </w:p>
        </w:tc>
        <w:tc>
          <w:tcPr>
            <w:tcW w:type="dxa" w:w="2551"/>
          </w:tcPr>
          <w:p>
            <w:pPr>
              <w:spacing w:before="0" w:after="0"/>
              <w:jc w:val="left"/>
            </w:pPr>
            <w:r>
              <w:rPr>
                <w:rFonts w:ascii="Arial" w:hAnsi="Arial"/>
                <w:b w:val="0"/>
                <w:sz w:val="22"/>
              </w:rPr>
              <w:t>UAE</w:t>
            </w:r>
          </w:p>
        </w:tc>
        <w:tc>
          <w:tcPr>
            <w:tcW w:type="dxa" w:w="2551"/>
          </w:tcPr>
          <w:p>
            <w:pPr>
              <w:spacing w:before="0" w:after="0"/>
              <w:jc w:val="left"/>
            </w:pPr>
            <w:r>
              <w:rPr>
                <w:rFonts w:ascii="Arial" w:hAnsi="Arial"/>
                <w:b w:val="0"/>
                <w:sz w:val="22"/>
              </w:rPr>
              <w:t>QP</w:t>
            </w:r>
          </w:p>
        </w:tc>
        <w:tc>
          <w:tcPr>
            <w:tcW w:type="dxa" w:w="2551"/>
          </w:tcPr>
          <w:p>
            <w:pPr>
              <w:spacing w:before="0" w:after="0"/>
              <w:jc w:val="left"/>
            </w:pPr>
            <w:r>
              <w:rPr>
                <w:rFonts w:ascii="Arial" w:hAnsi="Arial"/>
                <w:b w:val="0"/>
                <w:sz w:val="22"/>
              </w:rPr>
              <w:t>Butter fly Valves</w:t>
            </w:r>
          </w:p>
        </w:tc>
      </w:tr>
      <w:tr>
        <w:tc>
          <w:tcPr>
            <w:tcW w:type="dxa" w:w="2551"/>
          </w:tcPr>
          <w:p>
            <w:pPr>
              <w:spacing w:before="0" w:after="0"/>
              <w:jc w:val="left"/>
            </w:pPr>
            <w:r>
              <w:rPr>
                <w:rFonts w:ascii="Arial" w:hAnsi="Arial"/>
                <w:b w:val="0"/>
                <w:sz w:val="22"/>
              </w:rPr>
              <w:t>Bhola Engineer Pvt. Ltd</w:t>
            </w:r>
          </w:p>
        </w:tc>
        <w:tc>
          <w:tcPr>
            <w:tcW w:type="dxa" w:w="2551"/>
          </w:tcPr>
          <w:p>
            <w:pPr>
              <w:spacing w:before="0" w:after="0"/>
              <w:jc w:val="left"/>
            </w:pPr>
            <w:r>
              <w:rPr>
                <w:rFonts w:ascii="Arial" w:hAnsi="Arial"/>
                <w:b w:val="0"/>
                <w:sz w:val="22"/>
              </w:rPr>
              <w:t>Dhaniv</w:t>
            </w:r>
          </w:p>
        </w:tc>
        <w:tc>
          <w:tcPr>
            <w:tcW w:type="dxa" w:w="2551"/>
          </w:tcPr>
          <w:p>
            <w:pPr>
              <w:spacing w:before="0" w:after="0"/>
              <w:jc w:val="left"/>
            </w:pPr>
            <w:r>
              <w:rPr>
                <w:rFonts w:ascii="Arial" w:hAnsi="Arial"/>
                <w:b w:val="0"/>
                <w:sz w:val="22"/>
              </w:rPr>
              <w:t>Arabian Industries Projects LLC</w:t>
            </w:r>
          </w:p>
        </w:tc>
        <w:tc>
          <w:tcPr>
            <w:tcW w:type="dxa" w:w="2551"/>
          </w:tcPr>
          <w:p>
            <w:pPr>
              <w:spacing w:before="0" w:after="0"/>
              <w:jc w:val="left"/>
            </w:pPr>
            <w:r>
              <w:rPr>
                <w:rFonts w:ascii="Arial" w:hAnsi="Arial"/>
                <w:b w:val="0"/>
                <w:sz w:val="22"/>
              </w:rPr>
              <w:t>Valves GTV,GBV,SC,Ball valve,</w:t>
            </w:r>
          </w:p>
        </w:tc>
      </w:tr>
      <w:tr>
        <w:tc>
          <w:tcPr>
            <w:tcW w:type="dxa" w:w="2551"/>
          </w:tcPr>
          <w:p>
            <w:pPr>
              <w:spacing w:before="0" w:after="0"/>
              <w:jc w:val="left"/>
            </w:pPr>
            <w:r>
              <w:rPr>
                <w:rFonts w:ascii="Arial" w:hAnsi="Arial"/>
                <w:b w:val="0"/>
                <w:sz w:val="22"/>
              </w:rPr>
              <w:t>Emerson Process Management India Pvt. Ltd.</w:t>
            </w:r>
          </w:p>
        </w:tc>
        <w:tc>
          <w:tcPr>
            <w:tcW w:type="dxa" w:w="2551"/>
          </w:tcPr>
          <w:p>
            <w:pPr>
              <w:spacing w:before="0" w:after="0"/>
              <w:jc w:val="left"/>
            </w:pPr>
            <w:r>
              <w:rPr>
                <w:rFonts w:ascii="Arial" w:hAnsi="Arial"/>
                <w:b w:val="0"/>
                <w:sz w:val="22"/>
              </w:rPr>
              <w:t>Pune</w:t>
            </w:r>
          </w:p>
        </w:tc>
        <w:tc>
          <w:tcPr>
            <w:tcW w:type="dxa" w:w="2551"/>
          </w:tcPr>
          <w:p>
            <w:pPr>
              <w:spacing w:before="0" w:after="0"/>
              <w:jc w:val="left"/>
            </w:pPr>
            <w:r>
              <w:rPr>
                <w:rFonts w:ascii="Arial" w:hAnsi="Arial"/>
                <w:b w:val="0"/>
                <w:sz w:val="22"/>
              </w:rPr>
              <w:t>Sicim Spa - IRAQ Branch</w:t>
            </w:r>
          </w:p>
        </w:tc>
        <w:tc>
          <w:tcPr>
            <w:tcW w:type="dxa" w:w="2551"/>
          </w:tcPr>
          <w:p>
            <w:pPr>
              <w:spacing w:before="0" w:after="0"/>
              <w:jc w:val="left"/>
            </w:pPr>
            <w:r>
              <w:rPr>
                <w:rFonts w:ascii="Arial" w:hAnsi="Arial"/>
                <w:b w:val="0"/>
                <w:sz w:val="22"/>
              </w:rPr>
              <w:t>Manual Valves,Ball valves,Butterfly valves</w:t>
            </w:r>
          </w:p>
        </w:tc>
      </w:tr>
      <w:tr>
        <w:tc>
          <w:tcPr>
            <w:tcW w:type="dxa" w:w="2551"/>
          </w:tcPr>
          <w:p>
            <w:pPr>
              <w:spacing w:before="0" w:after="0"/>
              <w:jc w:val="left"/>
            </w:pPr>
            <w:r>
              <w:rPr>
                <w:rFonts w:ascii="Arial" w:hAnsi="Arial"/>
                <w:b w:val="0"/>
                <w:sz w:val="22"/>
              </w:rPr>
              <w:t>Astec Valves &amp; Fittings Pvt. Ltd.</w:t>
            </w:r>
          </w:p>
        </w:tc>
        <w:tc>
          <w:tcPr>
            <w:tcW w:type="dxa" w:w="2551"/>
          </w:tcPr>
          <w:p>
            <w:pPr>
              <w:spacing w:before="0" w:after="0"/>
              <w:jc w:val="left"/>
            </w:pPr>
            <w:r>
              <w:rPr>
                <w:rFonts w:ascii="Arial" w:hAnsi="Arial"/>
                <w:b w:val="0"/>
                <w:sz w:val="22"/>
              </w:rPr>
              <w:t>Vasai East</w:t>
            </w:r>
          </w:p>
        </w:tc>
        <w:tc>
          <w:tcPr>
            <w:tcW w:type="dxa" w:w="2551"/>
          </w:tcPr>
          <w:p>
            <w:pPr>
              <w:spacing w:before="0" w:after="0"/>
              <w:jc w:val="left"/>
            </w:pPr>
            <w:r>
              <w:rPr>
                <w:rFonts w:ascii="Arial" w:hAnsi="Arial"/>
                <w:b w:val="0"/>
                <w:sz w:val="22"/>
              </w:rPr>
              <w:t>Arabian Industries Manufacturing LLC</w:t>
            </w:r>
          </w:p>
        </w:tc>
        <w:tc>
          <w:tcPr>
            <w:tcW w:type="dxa" w:w="2551"/>
          </w:tcPr>
          <w:p>
            <w:pPr>
              <w:spacing w:before="0" w:after="0"/>
              <w:jc w:val="left"/>
            </w:pPr>
            <w:r>
              <w:rPr>
                <w:rFonts w:ascii="Arial" w:hAnsi="Arial"/>
                <w:b w:val="0"/>
                <w:sz w:val="22"/>
              </w:rPr>
              <w:t>Slime line Mono flange, DBB Valves.</w:t>
            </w:r>
          </w:p>
        </w:tc>
      </w:tr>
      <w:tr>
        <w:tc>
          <w:tcPr>
            <w:tcW w:type="dxa" w:w="2551"/>
          </w:tcPr>
          <w:p>
            <w:pPr>
              <w:spacing w:before="0" w:after="0"/>
              <w:jc w:val="left"/>
            </w:pPr>
            <w:r>
              <w:rPr>
                <w:rFonts w:ascii="Arial" w:hAnsi="Arial"/>
                <w:b w:val="0"/>
                <w:sz w:val="22"/>
              </w:rPr>
              <w:t>Nirmal Industrial Controls PVT Ltd</w:t>
            </w:r>
          </w:p>
        </w:tc>
        <w:tc>
          <w:tcPr>
            <w:tcW w:type="dxa" w:w="2551"/>
          </w:tcPr>
          <w:p>
            <w:pPr>
              <w:spacing w:before="0" w:after="0"/>
              <w:jc w:val="left"/>
            </w:pPr>
            <w:r>
              <w:rPr>
                <w:rFonts w:ascii="Arial" w:hAnsi="Arial"/>
                <w:b w:val="0"/>
                <w:sz w:val="22"/>
              </w:rPr>
              <w:t>Thane</w:t>
            </w:r>
          </w:p>
        </w:tc>
        <w:tc>
          <w:tcPr>
            <w:tcW w:type="dxa" w:w="2551"/>
          </w:tcPr>
          <w:p>
            <w:pPr>
              <w:spacing w:before="0" w:after="0"/>
              <w:jc w:val="left"/>
            </w:pPr>
            <w:r>
              <w:rPr>
                <w:rFonts w:ascii="Arial" w:hAnsi="Arial"/>
                <w:b w:val="0"/>
                <w:sz w:val="22"/>
              </w:rPr>
              <w:t>Gulf Petrochemical Services &amp; Tradg.LLC</w:t>
            </w:r>
          </w:p>
        </w:tc>
        <w:tc>
          <w:tcPr>
            <w:tcW w:type="dxa" w:w="2551"/>
          </w:tcPr>
          <w:p>
            <w:pPr>
              <w:spacing w:before="0" w:after="0"/>
              <w:jc w:val="left"/>
            </w:pPr>
            <w:r>
              <w:rPr>
                <w:rFonts w:ascii="Arial" w:hAnsi="Arial"/>
                <w:b w:val="0"/>
                <w:sz w:val="22"/>
              </w:rPr>
              <w:t>Self-Regulating Valve,Control valves</w:t>
            </w:r>
          </w:p>
        </w:tc>
      </w:tr>
      <w:tr>
        <w:tc>
          <w:tcPr>
            <w:tcW w:type="dxa" w:w="2551"/>
          </w:tcPr>
          <w:p>
            <w:pPr>
              <w:spacing w:before="0" w:after="0"/>
              <w:jc w:val="left"/>
            </w:pPr>
            <w:r>
              <w:rPr>
                <w:rFonts w:ascii="Arial" w:hAnsi="Arial"/>
                <w:b w:val="0"/>
                <w:sz w:val="22"/>
              </w:rPr>
              <w:t>Nirmal Industrial Controls PVT Ltd</w:t>
            </w:r>
          </w:p>
        </w:tc>
        <w:tc>
          <w:tcPr>
            <w:tcW w:type="dxa" w:w="2551"/>
          </w:tcPr>
          <w:p>
            <w:pPr>
              <w:spacing w:before="0" w:after="0"/>
              <w:jc w:val="left"/>
            </w:pPr>
            <w:r>
              <w:rPr>
                <w:rFonts w:ascii="Arial" w:hAnsi="Arial"/>
                <w:b w:val="0"/>
                <w:sz w:val="22"/>
              </w:rPr>
              <w:t>Mumbai</w:t>
            </w:r>
          </w:p>
        </w:tc>
        <w:tc>
          <w:tcPr>
            <w:tcW w:type="dxa" w:w="2551"/>
          </w:tcPr>
          <w:p>
            <w:pPr>
              <w:spacing w:before="0" w:after="0"/>
              <w:jc w:val="left"/>
            </w:pPr>
            <w:r>
              <w:rPr>
                <w:rFonts w:ascii="Arial" w:hAnsi="Arial"/>
                <w:b w:val="0"/>
                <w:sz w:val="22"/>
              </w:rPr>
              <w:t>CC Energy Development</w:t>
            </w:r>
          </w:p>
        </w:tc>
        <w:tc>
          <w:tcPr>
            <w:tcW w:type="dxa" w:w="2551"/>
          </w:tcPr>
          <w:p>
            <w:pPr>
              <w:spacing w:before="0" w:after="0"/>
              <w:jc w:val="left"/>
            </w:pPr>
            <w:r>
              <w:rPr>
                <w:rFonts w:ascii="Arial" w:hAnsi="Arial"/>
                <w:b w:val="0"/>
                <w:sz w:val="22"/>
              </w:rPr>
              <w:t>Safety valves</w:t>
            </w:r>
          </w:p>
        </w:tc>
      </w:tr>
      <w:tr>
        <w:tc>
          <w:tcPr>
            <w:tcW w:type="dxa" w:w="2551"/>
          </w:tcPr>
          <w:p>
            <w:pPr>
              <w:spacing w:before="0" w:after="0"/>
              <w:jc w:val="left"/>
            </w:pPr>
            <w:r>
              <w:rPr>
                <w:rFonts w:ascii="Arial" w:hAnsi="Arial"/>
                <w:b w:val="0"/>
                <w:sz w:val="22"/>
              </w:rPr>
              <w:t>Nirmal Industrial Controls PVT Ltd</w:t>
            </w:r>
          </w:p>
        </w:tc>
        <w:tc>
          <w:tcPr>
            <w:tcW w:type="dxa" w:w="2551"/>
          </w:tcPr>
          <w:p>
            <w:pPr>
              <w:spacing w:before="0" w:after="0"/>
              <w:jc w:val="left"/>
            </w:pPr>
            <w:r>
              <w:rPr>
                <w:rFonts w:ascii="Arial" w:hAnsi="Arial"/>
                <w:b w:val="0"/>
                <w:sz w:val="22"/>
              </w:rPr>
              <w:t>Mumbai</w:t>
            </w:r>
          </w:p>
        </w:tc>
        <w:tc>
          <w:tcPr>
            <w:tcW w:type="dxa" w:w="2551"/>
          </w:tcPr>
          <w:p>
            <w:pPr>
              <w:spacing w:before="0" w:after="0"/>
              <w:jc w:val="left"/>
            </w:pPr>
            <w:r>
              <w:rPr>
                <w:rFonts w:ascii="Arial" w:hAnsi="Arial"/>
                <w:b w:val="0"/>
                <w:sz w:val="22"/>
              </w:rPr>
              <w:t>Saipem</w:t>
            </w:r>
          </w:p>
        </w:tc>
        <w:tc>
          <w:tcPr>
            <w:tcW w:type="dxa" w:w="2551"/>
          </w:tcPr>
          <w:p>
            <w:pPr>
              <w:spacing w:before="0" w:after="0"/>
              <w:jc w:val="left"/>
            </w:pPr>
            <w:r>
              <w:rPr>
                <w:rFonts w:ascii="Arial" w:hAnsi="Arial"/>
                <w:b w:val="0"/>
                <w:sz w:val="22"/>
              </w:rPr>
              <w:t>Safety valves</w:t>
            </w:r>
          </w:p>
        </w:tc>
      </w:tr>
      <w:tr>
        <w:tc>
          <w:tcPr>
            <w:tcW w:type="dxa" w:w="2551"/>
          </w:tcPr>
          <w:p>
            <w:pPr>
              <w:spacing w:before="0" w:after="0"/>
              <w:jc w:val="left"/>
            </w:pPr>
            <w:r>
              <w:rPr>
                <w:rFonts w:ascii="Arial" w:hAnsi="Arial"/>
                <w:b w:val="0"/>
                <w:sz w:val="22"/>
              </w:rPr>
              <w:t>Component Enginnering</w:t>
            </w:r>
          </w:p>
        </w:tc>
        <w:tc>
          <w:tcPr>
            <w:tcW w:type="dxa" w:w="2551"/>
          </w:tcPr>
          <w:p>
            <w:pPr>
              <w:spacing w:before="0" w:after="0"/>
              <w:jc w:val="left"/>
            </w:pPr>
            <w:r>
              <w:rPr>
                <w:rFonts w:ascii="Arial" w:hAnsi="Arial"/>
                <w:b w:val="0"/>
                <w:sz w:val="22"/>
              </w:rPr>
              <w:t>Nashik</w:t>
            </w:r>
          </w:p>
        </w:tc>
        <w:tc>
          <w:tcPr>
            <w:tcW w:type="dxa" w:w="2551"/>
          </w:tcPr>
          <w:p>
            <w:pPr>
              <w:spacing w:before="0" w:after="0"/>
              <w:jc w:val="left"/>
            </w:pPr>
            <w:r>
              <w:rPr>
                <w:rFonts w:ascii="Arial" w:hAnsi="Arial"/>
                <w:b w:val="0"/>
                <w:sz w:val="22"/>
              </w:rPr>
              <w:t>WOM Valves &amp; Controls INTL</w:t>
            </w:r>
          </w:p>
        </w:tc>
        <w:tc>
          <w:tcPr>
            <w:tcW w:type="dxa" w:w="2551"/>
          </w:tcPr>
          <w:p>
            <w:pPr>
              <w:spacing w:before="0" w:after="0"/>
              <w:jc w:val="left"/>
            </w:pPr>
            <w:r>
              <w:rPr>
                <w:rFonts w:ascii="Arial" w:hAnsi="Arial"/>
                <w:b w:val="0"/>
                <w:sz w:val="22"/>
              </w:rPr>
              <w:t>Ball Valves</w:t>
            </w:r>
          </w:p>
        </w:tc>
      </w:tr>
      <w:tr>
        <w:tc>
          <w:tcPr>
            <w:tcW w:type="dxa" w:w="2551"/>
          </w:tcPr>
          <w:p>
            <w:pPr>
              <w:spacing w:before="0" w:after="0"/>
              <w:jc w:val="left"/>
            </w:pPr>
            <w:r>
              <w:rPr>
                <w:rFonts w:ascii="Arial" w:hAnsi="Arial"/>
                <w:b w:val="0"/>
                <w:sz w:val="22"/>
              </w:rPr>
              <w:t>Novel Valves</w:t>
            </w:r>
          </w:p>
        </w:tc>
        <w:tc>
          <w:tcPr>
            <w:tcW w:type="dxa" w:w="2551"/>
          </w:tcPr>
          <w:p>
            <w:pPr>
              <w:spacing w:before="0" w:after="0"/>
              <w:jc w:val="left"/>
            </w:pPr>
            <w:r>
              <w:rPr>
                <w:rFonts w:ascii="Arial" w:hAnsi="Arial"/>
                <w:b w:val="0"/>
                <w:sz w:val="22"/>
              </w:rPr>
              <w:t>Mumbai</w:t>
            </w:r>
          </w:p>
        </w:tc>
        <w:tc>
          <w:tcPr>
            <w:tcW w:type="dxa" w:w="2551"/>
          </w:tcPr>
          <w:p>
            <w:pPr>
              <w:spacing w:before="0" w:after="0"/>
              <w:jc w:val="left"/>
            </w:pPr>
            <w:r>
              <w:rPr>
                <w:rFonts w:ascii="Arial" w:hAnsi="Arial"/>
                <w:b w:val="0"/>
                <w:sz w:val="22"/>
              </w:rPr>
              <w:t>WOM Valves &amp; Controls INTL</w:t>
            </w:r>
          </w:p>
        </w:tc>
        <w:tc>
          <w:tcPr>
            <w:tcW w:type="dxa" w:w="2551"/>
          </w:tcPr>
          <w:p>
            <w:pPr>
              <w:spacing w:before="0" w:after="0"/>
              <w:jc w:val="left"/>
            </w:pPr>
            <w:r>
              <w:rPr>
                <w:rFonts w:ascii="Arial" w:hAnsi="Arial"/>
                <w:b w:val="0"/>
                <w:sz w:val="22"/>
              </w:rPr>
              <w:t>DBB Valves/Samplings</w:t>
            </w:r>
          </w:p>
        </w:tc>
      </w:tr>
      <w:tr>
        <w:tc>
          <w:tcPr>
            <w:tcW w:type="dxa" w:w="2551"/>
          </w:tcPr>
          <w:p>
            <w:pPr>
              <w:spacing w:before="0" w:after="0"/>
              <w:jc w:val="left"/>
            </w:pPr>
            <w:r>
              <w:rPr>
                <w:rFonts w:ascii="Arial" w:hAnsi="Arial"/>
                <w:b w:val="0"/>
                <w:sz w:val="22"/>
              </w:rPr>
              <w:t>Emerson</w:t>
            </w:r>
          </w:p>
        </w:tc>
        <w:tc>
          <w:tcPr>
            <w:tcW w:type="dxa" w:w="2551"/>
          </w:tcPr>
          <w:p>
            <w:pPr>
              <w:spacing w:before="0" w:after="0"/>
              <w:jc w:val="left"/>
            </w:pPr>
            <w:r>
              <w:rPr>
                <w:rFonts w:ascii="Arial" w:hAnsi="Arial"/>
                <w:b w:val="0"/>
                <w:sz w:val="22"/>
              </w:rPr>
              <w:t>Malaysia (Virtual)</w:t>
            </w:r>
          </w:p>
        </w:tc>
        <w:tc>
          <w:tcPr>
            <w:tcW w:type="dxa" w:w="2551"/>
          </w:tcPr>
          <w:p>
            <w:pPr>
              <w:spacing w:before="0" w:after="0"/>
              <w:jc w:val="left"/>
            </w:pPr>
            <w:r>
              <w:rPr>
                <w:rFonts w:ascii="Arial" w:hAnsi="Arial"/>
                <w:b w:val="0"/>
                <w:sz w:val="22"/>
              </w:rPr>
              <w:t>THAI OIL CLEAN FUEL PROJECT (CFP)</w:t>
            </w:r>
          </w:p>
        </w:tc>
        <w:tc>
          <w:tcPr>
            <w:tcW w:type="dxa" w:w="2551"/>
          </w:tcPr>
          <w:p>
            <w:pPr>
              <w:spacing w:before="0" w:after="0"/>
              <w:jc w:val="left"/>
            </w:pPr>
            <w:r>
              <w:rPr>
                <w:rFonts w:ascii="Arial" w:hAnsi="Arial"/>
                <w:b w:val="0"/>
                <w:sz w:val="22"/>
              </w:rPr>
              <w:t>Control valves</w:t>
            </w:r>
          </w:p>
        </w:tc>
      </w:tr>
      <w:tr>
        <w:tc>
          <w:tcPr>
            <w:tcW w:type="dxa" w:w="2551"/>
          </w:tcPr>
          <w:p>
            <w:pPr>
              <w:spacing w:before="0" w:after="0"/>
              <w:jc w:val="left"/>
            </w:pPr>
            <w:r>
              <w:rPr>
                <w:rFonts w:ascii="Arial" w:hAnsi="Arial"/>
                <w:b w:val="0"/>
                <w:sz w:val="22"/>
              </w:rPr>
              <w:t>WOM and control</w:t>
            </w:r>
          </w:p>
        </w:tc>
        <w:tc>
          <w:tcPr>
            <w:tcW w:type="dxa" w:w="2551"/>
          </w:tcPr>
          <w:p>
            <w:pPr>
              <w:spacing w:before="0" w:after="0"/>
              <w:jc w:val="left"/>
            </w:pPr>
            <w:r>
              <w:rPr>
                <w:rFonts w:ascii="Arial" w:hAnsi="Arial"/>
                <w:b w:val="0"/>
                <w:sz w:val="22"/>
              </w:rPr>
              <w:t>WASCO Engineering International Ltd</w:t>
            </w:r>
          </w:p>
        </w:tc>
        <w:tc>
          <w:tcPr>
            <w:tcW w:type="dxa" w:w="2551"/>
          </w:tcPr>
          <w:p>
            <w:pPr>
              <w:spacing w:before="0" w:after="0"/>
              <w:jc w:val="left"/>
            </w:pPr>
            <w:r>
              <w:rPr>
                <w:rFonts w:ascii="Arial" w:hAnsi="Arial"/>
                <w:b w:val="0"/>
                <w:sz w:val="22"/>
              </w:rPr>
              <w:t>Ball valve-GGC, Safety,DBB valves</w:t>
            </w:r>
          </w:p>
        </w:tc>
        <w:tc>
          <w:tcPr>
            <w:tcW w:type="dxa" w:w="2551"/>
          </w:tcPr>
          <w:p>
            <w:pPr>
              <w:spacing w:before="0" w:after="0"/>
              <w:jc w:val="left"/>
            </w:pPr>
            <w:r>
              <w:rPr>
                <w:rFonts w:ascii="Arial" w:hAnsi="Arial"/>
                <w:b w:val="0"/>
                <w:sz w:val="22"/>
              </w:rPr>
            </w:r>
          </w:p>
        </w:tc>
      </w:tr>
      <w:tr>
        <w:tc>
          <w:tcPr>
            <w:tcW w:type="dxa" w:w="2551"/>
          </w:tcPr>
          <w:p>
            <w:pPr>
              <w:spacing w:before="0" w:after="0"/>
              <w:jc w:val="left"/>
            </w:pPr>
            <w:r>
              <w:rPr>
                <w:rFonts w:ascii="Arial" w:hAnsi="Arial"/>
                <w:b w:val="0"/>
                <w:sz w:val="22"/>
              </w:rPr>
              <w:t>Emerson</w:t>
            </w:r>
          </w:p>
        </w:tc>
        <w:tc>
          <w:tcPr>
            <w:tcW w:type="dxa" w:w="2551"/>
          </w:tcPr>
          <w:p>
            <w:pPr>
              <w:spacing w:before="0" w:after="0"/>
              <w:jc w:val="left"/>
            </w:pPr>
            <w:r>
              <w:rPr>
                <w:rFonts w:ascii="Arial" w:hAnsi="Arial"/>
                <w:b w:val="0"/>
                <w:sz w:val="22"/>
              </w:rPr>
              <w:t>Malaysia (Virtual)</w:t>
            </w:r>
          </w:p>
        </w:tc>
        <w:tc>
          <w:tcPr>
            <w:tcW w:type="dxa" w:w="2551"/>
          </w:tcPr>
          <w:p>
            <w:pPr>
              <w:spacing w:before="0" w:after="0"/>
              <w:jc w:val="left"/>
            </w:pPr>
            <w:r>
              <w:rPr>
                <w:rFonts w:ascii="Arial" w:hAnsi="Arial"/>
                <w:b w:val="0"/>
                <w:sz w:val="22"/>
              </w:rPr>
              <w:t>THAI OIL CLEAN FUEL PROJECT (CFP)</w:t>
            </w:r>
          </w:p>
        </w:tc>
        <w:tc>
          <w:tcPr>
            <w:tcW w:type="dxa" w:w="2551"/>
          </w:tcPr>
          <w:p>
            <w:pPr>
              <w:spacing w:before="0" w:after="0"/>
              <w:jc w:val="left"/>
            </w:pPr>
            <w:r>
              <w:rPr>
                <w:rFonts w:ascii="Arial" w:hAnsi="Arial"/>
                <w:b w:val="0"/>
                <w:sz w:val="22"/>
              </w:rPr>
              <w:t>Control valves</w:t>
            </w:r>
          </w:p>
        </w:tc>
      </w:tr>
      <w:tr>
        <w:tc>
          <w:tcPr>
            <w:tcW w:type="dxa" w:w="2551"/>
          </w:tcPr>
          <w:p>
            <w:pPr>
              <w:spacing w:before="0" w:after="0"/>
              <w:jc w:val="left"/>
            </w:pPr>
            <w:r>
              <w:rPr>
                <w:rFonts w:ascii="Arial" w:hAnsi="Arial"/>
                <w:b w:val="0"/>
                <w:sz w:val="22"/>
              </w:rPr>
              <w:t>Virgo valves</w:t>
            </w:r>
          </w:p>
        </w:tc>
        <w:tc>
          <w:tcPr>
            <w:tcW w:type="dxa" w:w="2551"/>
          </w:tcPr>
          <w:p>
            <w:pPr>
              <w:spacing w:before="0" w:after="0"/>
              <w:jc w:val="left"/>
            </w:pPr>
            <w:r>
              <w:rPr>
                <w:rFonts w:ascii="Arial" w:hAnsi="Arial"/>
                <w:b w:val="0"/>
                <w:sz w:val="22"/>
              </w:rPr>
              <w:t>Pune</w:t>
            </w:r>
          </w:p>
        </w:tc>
        <w:tc>
          <w:tcPr>
            <w:tcW w:type="dxa" w:w="2551"/>
          </w:tcPr>
          <w:p>
            <w:pPr>
              <w:spacing w:before="0" w:after="0"/>
              <w:jc w:val="left"/>
            </w:pPr>
            <w:r>
              <w:rPr>
                <w:rFonts w:ascii="Arial" w:hAnsi="Arial"/>
                <w:b w:val="0"/>
                <w:sz w:val="22"/>
              </w:rPr>
              <w:t>PDO</w:t>
            </w:r>
          </w:p>
        </w:tc>
        <w:tc>
          <w:tcPr>
            <w:tcW w:type="dxa" w:w="2551"/>
          </w:tcPr>
          <w:p>
            <w:pPr>
              <w:spacing w:before="0" w:after="0"/>
              <w:jc w:val="left"/>
            </w:pPr>
            <w:r>
              <w:rPr>
                <w:rFonts w:ascii="Arial" w:hAnsi="Arial"/>
                <w:b w:val="0"/>
                <w:sz w:val="22"/>
              </w:rPr>
              <w:t>Ball valve,actuated ball valve</w:t>
            </w:r>
          </w:p>
        </w:tc>
      </w:tr>
      <w:tr>
        <w:tc>
          <w:tcPr>
            <w:tcW w:type="dxa" w:w="2551"/>
          </w:tcPr>
          <w:p>
            <w:pPr>
              <w:spacing w:before="0" w:after="0"/>
              <w:jc w:val="left"/>
            </w:pPr>
            <w:r>
              <w:rPr>
                <w:rFonts w:ascii="Arial" w:hAnsi="Arial"/>
                <w:b w:val="0"/>
                <w:sz w:val="22"/>
              </w:rPr>
              <w:t>Regport Technologies Pvt Ltd</w:t>
            </w:r>
          </w:p>
        </w:tc>
        <w:tc>
          <w:tcPr>
            <w:tcW w:type="dxa" w:w="2551"/>
          </w:tcPr>
          <w:p>
            <w:pPr>
              <w:spacing w:before="0" w:after="0"/>
              <w:jc w:val="left"/>
            </w:pPr>
            <w:r>
              <w:rPr>
                <w:rFonts w:ascii="Arial" w:hAnsi="Arial"/>
                <w:b w:val="0"/>
                <w:sz w:val="22"/>
              </w:rPr>
              <w:t>Ambernath</w:t>
            </w:r>
          </w:p>
        </w:tc>
        <w:tc>
          <w:tcPr>
            <w:tcW w:type="dxa" w:w="2551"/>
          </w:tcPr>
          <w:p>
            <w:pPr>
              <w:spacing w:before="0" w:after="0"/>
              <w:jc w:val="left"/>
            </w:pPr>
            <w:r>
              <w:rPr>
                <w:rFonts w:ascii="Arial" w:hAnsi="Arial"/>
                <w:b w:val="0"/>
                <w:sz w:val="22"/>
              </w:rPr>
              <w:t>OQ Gas Networks SAOC</w:t>
            </w:r>
          </w:p>
        </w:tc>
        <w:tc>
          <w:tcPr>
            <w:tcW w:type="dxa" w:w="2551"/>
          </w:tcPr>
          <w:p>
            <w:pPr>
              <w:spacing w:before="0" w:after="0"/>
              <w:jc w:val="left"/>
            </w:pPr>
            <w:r>
              <w:rPr>
                <w:rFonts w:ascii="Arial" w:hAnsi="Arial"/>
                <w:b w:val="0"/>
                <w:sz w:val="22"/>
              </w:rPr>
              <w:t>VALVES</w:t>
            </w:r>
          </w:p>
        </w:tc>
      </w:tr>
      <w:tr>
        <w:tc>
          <w:tcPr>
            <w:tcW w:type="dxa" w:w="2551"/>
          </w:tcPr>
          <w:p>
            <w:pPr>
              <w:spacing w:before="0" w:after="0"/>
              <w:jc w:val="left"/>
            </w:pPr>
            <w:r>
              <w:rPr>
                <w:rFonts w:ascii="Arial" w:hAnsi="Arial"/>
                <w:b w:val="0"/>
                <w:sz w:val="22"/>
              </w:rPr>
              <w:t>Astec Valves &amp; Fittings Pvt. Ltd.</w:t>
            </w:r>
          </w:p>
        </w:tc>
        <w:tc>
          <w:tcPr>
            <w:tcW w:type="dxa" w:w="2551"/>
          </w:tcPr>
          <w:p>
            <w:pPr>
              <w:spacing w:before="0" w:after="0"/>
              <w:jc w:val="left"/>
            </w:pPr>
            <w:r>
              <w:rPr>
                <w:rFonts w:ascii="Arial" w:hAnsi="Arial"/>
                <w:b w:val="0"/>
                <w:sz w:val="22"/>
              </w:rPr>
              <w:t>Vasai East</w:t>
            </w:r>
          </w:p>
        </w:tc>
        <w:tc>
          <w:tcPr>
            <w:tcW w:type="dxa" w:w="2551"/>
          </w:tcPr>
          <w:p>
            <w:pPr>
              <w:spacing w:before="0" w:after="0"/>
              <w:jc w:val="left"/>
            </w:pPr>
            <w:r>
              <w:rPr>
                <w:rFonts w:ascii="Arial" w:hAnsi="Arial"/>
                <w:b w:val="0"/>
                <w:sz w:val="22"/>
              </w:rPr>
              <w:t>OQ Exploration &amp; Prodn. LLC</w:t>
            </w:r>
          </w:p>
        </w:tc>
        <w:tc>
          <w:tcPr>
            <w:tcW w:type="dxa" w:w="2551"/>
          </w:tcPr>
          <w:p>
            <w:pPr>
              <w:spacing w:before="0" w:after="0"/>
              <w:jc w:val="left"/>
            </w:pPr>
            <w:r>
              <w:rPr>
                <w:rFonts w:ascii="Arial" w:hAnsi="Arial"/>
                <w:b w:val="0"/>
                <w:sz w:val="22"/>
              </w:rPr>
              <w:t>Valves</w:t>
            </w:r>
          </w:p>
        </w:tc>
      </w:tr>
      <w:tr>
        <w:tc>
          <w:tcPr>
            <w:tcW w:type="dxa" w:w="2551"/>
          </w:tcPr>
          <w:p>
            <w:pPr>
              <w:spacing w:before="0" w:after="0"/>
              <w:jc w:val="left"/>
            </w:pPr>
            <w:r>
              <w:rPr>
                <w:rFonts w:ascii="Arial" w:hAnsi="Arial"/>
                <w:b w:val="0"/>
                <w:sz w:val="22"/>
              </w:rPr>
              <w:t>Astec Valves &amp; Fittings Pvt. Ltd.</w:t>
            </w:r>
          </w:p>
        </w:tc>
        <w:tc>
          <w:tcPr>
            <w:tcW w:type="dxa" w:w="2551"/>
          </w:tcPr>
          <w:p>
            <w:pPr>
              <w:spacing w:before="0" w:after="0"/>
              <w:jc w:val="left"/>
            </w:pPr>
            <w:r>
              <w:rPr>
                <w:rFonts w:ascii="Arial" w:hAnsi="Arial"/>
                <w:b w:val="0"/>
                <w:sz w:val="22"/>
              </w:rPr>
              <w:t>Vasai East</w:t>
            </w:r>
          </w:p>
        </w:tc>
        <w:tc>
          <w:tcPr>
            <w:tcW w:type="dxa" w:w="2551"/>
          </w:tcPr>
          <w:p>
            <w:pPr>
              <w:spacing w:before="0" w:after="0"/>
              <w:jc w:val="left"/>
            </w:pPr>
            <w:r>
              <w:rPr>
                <w:rFonts w:ascii="Arial" w:hAnsi="Arial"/>
                <w:b w:val="0"/>
                <w:sz w:val="22"/>
              </w:rPr>
              <w:t>NMDC-ENERGY Formaly NPCC</w:t>
            </w:r>
          </w:p>
        </w:tc>
        <w:tc>
          <w:tcPr>
            <w:tcW w:type="dxa" w:w="2551"/>
          </w:tcPr>
          <w:p>
            <w:pPr>
              <w:spacing w:before="0" w:after="0"/>
              <w:jc w:val="left"/>
            </w:pPr>
            <w:r>
              <w:rPr>
                <w:rFonts w:ascii="Arial" w:hAnsi="Arial"/>
                <w:b w:val="0"/>
                <w:sz w:val="22"/>
              </w:rPr>
              <w:t>DBB Valves/Flushring valves</w:t>
            </w:r>
          </w:p>
        </w:tc>
      </w:tr>
      <w:tr>
        <w:tc>
          <w:tcPr>
            <w:tcW w:type="dxa" w:w="2551"/>
          </w:tcPr>
          <w:p>
            <w:pPr>
              <w:spacing w:before="0" w:after="0"/>
              <w:jc w:val="left"/>
            </w:pPr>
            <w:r>
              <w:rPr>
                <w:rFonts w:ascii="Arial" w:hAnsi="Arial"/>
                <w:b w:val="0"/>
                <w:sz w:val="22"/>
              </w:rPr>
              <w:t>Emerson</w:t>
            </w:r>
          </w:p>
        </w:tc>
        <w:tc>
          <w:tcPr>
            <w:tcW w:type="dxa" w:w="2551"/>
          </w:tcPr>
          <w:p>
            <w:pPr>
              <w:spacing w:before="0" w:after="0"/>
              <w:jc w:val="left"/>
            </w:pPr>
            <w:r>
              <w:rPr>
                <w:rFonts w:ascii="Arial" w:hAnsi="Arial"/>
                <w:b w:val="0"/>
                <w:sz w:val="22"/>
              </w:rPr>
              <w:t>Malaysia (Virtual)</w:t>
            </w:r>
          </w:p>
        </w:tc>
        <w:tc>
          <w:tcPr>
            <w:tcW w:type="dxa" w:w="2551"/>
          </w:tcPr>
          <w:p>
            <w:pPr>
              <w:spacing w:before="0" w:after="0"/>
              <w:jc w:val="left"/>
            </w:pPr>
            <w:r>
              <w:rPr>
                <w:rFonts w:ascii="Arial" w:hAnsi="Arial"/>
                <w:b w:val="0"/>
                <w:sz w:val="22"/>
              </w:rPr>
              <w:t>THAI OIL CLEAN FUEL PROJECT (CFP)</w:t>
            </w:r>
          </w:p>
        </w:tc>
        <w:tc>
          <w:tcPr>
            <w:tcW w:type="dxa" w:w="2551"/>
          </w:tcPr>
          <w:p>
            <w:pPr>
              <w:spacing w:before="0" w:after="0"/>
              <w:jc w:val="left"/>
            </w:pPr>
            <w:r>
              <w:rPr>
                <w:rFonts w:ascii="Arial" w:hAnsi="Arial"/>
                <w:b w:val="0"/>
                <w:sz w:val="22"/>
              </w:rPr>
              <w:t>Control valves</w:t>
            </w:r>
          </w:p>
        </w:tc>
      </w:tr>
      <w:tr>
        <w:tc>
          <w:tcPr>
            <w:tcW w:type="dxa" w:w="2551"/>
          </w:tcPr>
          <w:p>
            <w:pPr>
              <w:spacing w:before="0" w:after="0"/>
              <w:jc w:val="left"/>
            </w:pPr>
            <w:r>
              <w:rPr>
                <w:rFonts w:ascii="Arial" w:hAnsi="Arial"/>
                <w:b w:val="0"/>
                <w:sz w:val="22"/>
              </w:rPr>
              <w:t>Virgo valves</w:t>
            </w:r>
          </w:p>
        </w:tc>
        <w:tc>
          <w:tcPr>
            <w:tcW w:type="dxa" w:w="2551"/>
          </w:tcPr>
          <w:p>
            <w:pPr>
              <w:spacing w:before="0" w:after="0"/>
              <w:jc w:val="left"/>
            </w:pPr>
            <w:r>
              <w:rPr>
                <w:rFonts w:ascii="Arial" w:hAnsi="Arial"/>
                <w:b w:val="0"/>
                <w:sz w:val="22"/>
              </w:rPr>
              <w:t>Pune</w:t>
            </w:r>
          </w:p>
        </w:tc>
        <w:tc>
          <w:tcPr>
            <w:tcW w:type="dxa" w:w="2551"/>
          </w:tcPr>
          <w:p>
            <w:pPr>
              <w:spacing w:before="0" w:after="0"/>
              <w:jc w:val="left"/>
            </w:pPr>
            <w:r>
              <w:rPr>
                <w:rFonts w:ascii="Arial" w:hAnsi="Arial"/>
                <w:b w:val="0"/>
                <w:sz w:val="22"/>
              </w:rPr>
              <w:t>Shell</w:t>
            </w:r>
          </w:p>
        </w:tc>
        <w:tc>
          <w:tcPr>
            <w:tcW w:type="dxa" w:w="2551"/>
          </w:tcPr>
          <w:p>
            <w:pPr>
              <w:spacing w:before="0" w:after="0"/>
              <w:jc w:val="left"/>
            </w:pPr>
            <w:r>
              <w:rPr>
                <w:rFonts w:ascii="Arial" w:hAnsi="Arial"/>
                <w:b w:val="0"/>
                <w:sz w:val="22"/>
              </w:rPr>
              <w:t>Ball valve,actuated ball valve</w:t>
            </w:r>
          </w:p>
        </w:tc>
      </w:tr>
      <w:tr>
        <w:tc>
          <w:tcPr>
            <w:tcW w:type="dxa" w:w="2551"/>
          </w:tcPr>
          <w:p>
            <w:pPr>
              <w:spacing w:before="0" w:after="0"/>
              <w:jc w:val="left"/>
            </w:pPr>
            <w:r>
              <w:rPr>
                <w:rFonts w:ascii="Arial" w:hAnsi="Arial"/>
                <w:b w:val="0"/>
                <w:sz w:val="22"/>
              </w:rPr>
              <w:t>Petromar Engineered Solution Pvt. Ltd.</w:t>
            </w:r>
          </w:p>
        </w:tc>
        <w:tc>
          <w:tcPr>
            <w:tcW w:type="dxa" w:w="2551"/>
          </w:tcPr>
          <w:p>
            <w:pPr>
              <w:spacing w:before="0" w:after="0"/>
              <w:jc w:val="left"/>
            </w:pPr>
            <w:r>
              <w:rPr>
                <w:rFonts w:ascii="Arial" w:hAnsi="Arial"/>
                <w:b w:val="0"/>
                <w:sz w:val="22"/>
              </w:rPr>
              <w:t>Thane</w:t>
            </w:r>
          </w:p>
        </w:tc>
        <w:tc>
          <w:tcPr>
            <w:tcW w:type="dxa" w:w="2551"/>
          </w:tcPr>
          <w:p>
            <w:pPr>
              <w:spacing w:before="0" w:after="0"/>
              <w:jc w:val="left"/>
            </w:pPr>
            <w:r>
              <w:rPr>
                <w:rFonts w:ascii="Arial" w:hAnsi="Arial"/>
                <w:b w:val="0"/>
                <w:sz w:val="22"/>
              </w:rPr>
              <w:t>Gulf Petrochemical Services &amp; Tradg.LLC</w:t>
            </w:r>
          </w:p>
        </w:tc>
        <w:tc>
          <w:tcPr>
            <w:tcW w:type="dxa" w:w="2551"/>
          </w:tcPr>
          <w:p>
            <w:pPr>
              <w:spacing w:before="0" w:after="0"/>
              <w:jc w:val="left"/>
            </w:pPr>
            <w:r>
              <w:rPr>
                <w:rFonts w:ascii="Arial" w:hAnsi="Arial"/>
                <w:b w:val="0"/>
                <w:sz w:val="22"/>
              </w:rPr>
              <w:t>GAS IN-LINE FILTERS / Pressure vessel</w:t>
            </w:r>
          </w:p>
        </w:tc>
      </w:tr>
      <w:tr>
        <w:tc>
          <w:tcPr>
            <w:tcW w:type="dxa" w:w="2551"/>
          </w:tcPr>
          <w:p>
            <w:pPr>
              <w:spacing w:before="0" w:after="0"/>
              <w:jc w:val="left"/>
            </w:pPr>
            <w:r>
              <w:rPr>
                <w:rFonts w:ascii="Arial" w:hAnsi="Arial"/>
                <w:b w:val="0"/>
                <w:sz w:val="22"/>
              </w:rPr>
              <w:t>Technoflow</w:t>
            </w:r>
          </w:p>
        </w:tc>
        <w:tc>
          <w:tcPr>
            <w:tcW w:type="dxa" w:w="2551"/>
          </w:tcPr>
          <w:p>
            <w:pPr>
              <w:spacing w:before="0" w:after="0"/>
              <w:jc w:val="left"/>
            </w:pPr>
            <w:r>
              <w:rPr>
                <w:rFonts w:ascii="Arial" w:hAnsi="Arial"/>
                <w:b w:val="0"/>
                <w:sz w:val="22"/>
              </w:rPr>
              <w:t>Nashik</w:t>
            </w:r>
          </w:p>
        </w:tc>
        <w:tc>
          <w:tcPr>
            <w:tcW w:type="dxa" w:w="2551"/>
          </w:tcPr>
          <w:p>
            <w:pPr>
              <w:spacing w:before="0" w:after="0"/>
              <w:jc w:val="left"/>
            </w:pPr>
            <w:r>
              <w:rPr>
                <w:rFonts w:ascii="Arial" w:hAnsi="Arial"/>
                <w:b w:val="0"/>
                <w:sz w:val="22"/>
              </w:rPr>
              <w:t>BURNS MECDONNEL</w:t>
            </w:r>
          </w:p>
        </w:tc>
        <w:tc>
          <w:tcPr>
            <w:tcW w:type="dxa" w:w="2551"/>
          </w:tcPr>
          <w:p>
            <w:pPr>
              <w:spacing w:before="0" w:after="0"/>
              <w:jc w:val="left"/>
            </w:pPr>
            <w:r>
              <w:rPr>
                <w:rFonts w:ascii="Arial" w:hAnsi="Arial"/>
                <w:b w:val="0"/>
                <w:sz w:val="22"/>
              </w:rPr>
              <w:t>VESSEL N2 MIXING VESSEL POST FILTER,Pressure cvesel</w:t>
            </w:r>
          </w:p>
        </w:tc>
      </w:tr>
      <w:tr>
        <w:tc>
          <w:tcPr>
            <w:tcW w:type="dxa" w:w="2551"/>
          </w:tcPr>
          <w:p>
            <w:pPr>
              <w:spacing w:before="0" w:after="0"/>
              <w:jc w:val="left"/>
            </w:pPr>
            <w:r>
              <w:rPr>
                <w:rFonts w:ascii="Arial" w:hAnsi="Arial"/>
                <w:b w:val="0"/>
                <w:sz w:val="22"/>
              </w:rPr>
              <w:t>Larsen &amp; Toubro, Mumbai</w:t>
            </w:r>
          </w:p>
        </w:tc>
        <w:tc>
          <w:tcPr>
            <w:tcW w:type="dxa" w:w="2551"/>
          </w:tcPr>
          <w:p>
            <w:pPr>
              <w:spacing w:before="0" w:after="0"/>
              <w:jc w:val="left"/>
            </w:pPr>
            <w:r>
              <w:rPr>
                <w:rFonts w:ascii="Arial" w:hAnsi="Arial"/>
                <w:b w:val="0"/>
                <w:sz w:val="22"/>
              </w:rPr>
              <w:t>Mumbai</w:t>
            </w:r>
          </w:p>
        </w:tc>
        <w:tc>
          <w:tcPr>
            <w:tcW w:type="dxa" w:w="2551"/>
          </w:tcPr>
          <w:p>
            <w:pPr>
              <w:spacing w:before="0" w:after="0"/>
              <w:jc w:val="left"/>
            </w:pPr>
            <w:r>
              <w:rPr>
                <w:rFonts w:ascii="Arial" w:hAnsi="Arial"/>
                <w:b w:val="0"/>
                <w:sz w:val="22"/>
              </w:rPr>
              <w:t>OQ Exploration &amp; Prodn. LLC</w:t>
            </w:r>
          </w:p>
        </w:tc>
        <w:tc>
          <w:tcPr>
            <w:tcW w:type="dxa" w:w="2551"/>
          </w:tcPr>
          <w:p>
            <w:pPr>
              <w:spacing w:before="0" w:after="0"/>
              <w:jc w:val="left"/>
            </w:pPr>
            <w:r>
              <w:rPr>
                <w:rFonts w:ascii="Arial" w:hAnsi="Arial"/>
                <w:b w:val="0"/>
                <w:sz w:val="22"/>
              </w:rPr>
              <w:t>Drum</w:t>
            </w:r>
          </w:p>
        </w:tc>
      </w:tr>
      <w:tr>
        <w:tc>
          <w:tcPr>
            <w:tcW w:type="dxa" w:w="2551"/>
          </w:tcPr>
          <w:p>
            <w:pPr>
              <w:spacing w:before="0" w:after="0"/>
              <w:jc w:val="left"/>
            </w:pPr>
            <w:r>
              <w:rPr>
                <w:rFonts w:ascii="Arial" w:hAnsi="Arial"/>
                <w:b w:val="0"/>
                <w:sz w:val="22"/>
              </w:rPr>
              <w:t>Technoflow</w:t>
            </w:r>
          </w:p>
        </w:tc>
        <w:tc>
          <w:tcPr>
            <w:tcW w:type="dxa" w:w="2551"/>
          </w:tcPr>
          <w:p>
            <w:pPr>
              <w:spacing w:before="0" w:after="0"/>
              <w:jc w:val="left"/>
            </w:pPr>
            <w:r>
              <w:rPr>
                <w:rFonts w:ascii="Arial" w:hAnsi="Arial"/>
                <w:b w:val="0"/>
                <w:sz w:val="22"/>
              </w:rPr>
              <w:t>Nashik</w:t>
            </w:r>
          </w:p>
        </w:tc>
        <w:tc>
          <w:tcPr>
            <w:tcW w:type="dxa" w:w="2551"/>
          </w:tcPr>
          <w:p>
            <w:pPr>
              <w:spacing w:before="0" w:after="0"/>
              <w:jc w:val="left"/>
            </w:pPr>
            <w:r>
              <w:rPr>
                <w:rFonts w:ascii="Arial" w:hAnsi="Arial"/>
                <w:b w:val="0"/>
                <w:sz w:val="22"/>
              </w:rPr>
              <w:t>Fluor</w:t>
            </w:r>
          </w:p>
        </w:tc>
        <w:tc>
          <w:tcPr>
            <w:tcW w:type="dxa" w:w="2551"/>
          </w:tcPr>
          <w:p>
            <w:pPr>
              <w:spacing w:before="0" w:after="0"/>
              <w:jc w:val="left"/>
            </w:pPr>
            <w:r>
              <w:rPr>
                <w:rFonts w:ascii="Arial" w:hAnsi="Arial"/>
                <w:b w:val="0"/>
                <w:sz w:val="22"/>
              </w:rPr>
              <w:t>VESSEL N2 MIXING VESSEL POST FILTER,Pressure cvesel</w:t>
            </w:r>
          </w:p>
        </w:tc>
      </w:tr>
      <w:tr>
        <w:tc>
          <w:tcPr>
            <w:tcW w:type="dxa" w:w="2551"/>
          </w:tcPr>
          <w:p>
            <w:pPr>
              <w:spacing w:before="0" w:after="0"/>
              <w:jc w:val="left"/>
            </w:pPr>
            <w:r>
              <w:rPr>
                <w:rFonts w:ascii="Arial" w:hAnsi="Arial"/>
                <w:b w:val="0"/>
                <w:sz w:val="22"/>
              </w:rPr>
              <w:t>PENNWALT LTD</w:t>
            </w:r>
          </w:p>
        </w:tc>
        <w:tc>
          <w:tcPr>
            <w:tcW w:type="dxa" w:w="2551"/>
          </w:tcPr>
          <w:p>
            <w:pPr>
              <w:spacing w:before="0" w:after="0"/>
              <w:jc w:val="left"/>
            </w:pPr>
            <w:r>
              <w:rPr>
                <w:rFonts w:ascii="Arial" w:hAnsi="Arial"/>
                <w:b w:val="0"/>
                <w:sz w:val="22"/>
              </w:rPr>
              <w:t>Mumbai</w:t>
            </w:r>
          </w:p>
        </w:tc>
        <w:tc>
          <w:tcPr>
            <w:tcW w:type="dxa" w:w="2551"/>
          </w:tcPr>
          <w:p>
            <w:pPr>
              <w:spacing w:before="0" w:after="0"/>
              <w:jc w:val="left"/>
            </w:pPr>
            <w:r>
              <w:rPr>
                <w:rFonts w:ascii="Arial" w:hAnsi="Arial"/>
                <w:b w:val="0"/>
                <w:sz w:val="22"/>
              </w:rPr>
              <w:t>TGV SRAAC LTD</w:t>
            </w:r>
          </w:p>
        </w:tc>
        <w:tc>
          <w:tcPr>
            <w:tcW w:type="dxa" w:w="2551"/>
          </w:tcPr>
          <w:p>
            <w:pPr>
              <w:spacing w:before="0" w:after="0"/>
              <w:jc w:val="left"/>
            </w:pPr>
            <w:r>
              <w:rPr>
                <w:rFonts w:ascii="Arial" w:hAnsi="Arial"/>
                <w:b w:val="0"/>
                <w:sz w:val="22"/>
              </w:rPr>
              <w:t>Vessel-Quench Column T-2101 AT PENNWAL</w:t>
            </w:r>
          </w:p>
        </w:tc>
      </w:tr>
      <w:tr>
        <w:tc>
          <w:tcPr>
            <w:tcW w:type="dxa" w:w="2551"/>
          </w:tcPr>
          <w:p>
            <w:pPr>
              <w:spacing w:before="0" w:after="0"/>
              <w:jc w:val="left"/>
            </w:pPr>
            <w:r>
              <w:rPr>
                <w:rFonts w:ascii="Arial" w:hAnsi="Arial"/>
                <w:b w:val="0"/>
                <w:sz w:val="22"/>
              </w:rPr>
              <w:t>Raj Engineering</w:t>
            </w:r>
          </w:p>
        </w:tc>
        <w:tc>
          <w:tcPr>
            <w:tcW w:type="dxa" w:w="2551"/>
          </w:tcPr>
          <w:p>
            <w:pPr>
              <w:spacing w:before="0" w:after="0"/>
              <w:jc w:val="left"/>
            </w:pPr>
            <w:r>
              <w:rPr>
                <w:rFonts w:ascii="Arial" w:hAnsi="Arial"/>
                <w:b w:val="0"/>
                <w:sz w:val="22"/>
              </w:rPr>
              <w:t>Mumbai</w:t>
            </w:r>
          </w:p>
        </w:tc>
        <w:tc>
          <w:tcPr>
            <w:tcW w:type="dxa" w:w="2551"/>
          </w:tcPr>
          <w:p>
            <w:pPr>
              <w:spacing w:before="0" w:after="0"/>
              <w:jc w:val="left"/>
            </w:pPr>
            <w:r>
              <w:rPr>
                <w:rFonts w:ascii="Arial" w:hAnsi="Arial"/>
                <w:b w:val="0"/>
                <w:sz w:val="22"/>
              </w:rPr>
              <w:t>ABU DHABI POLYMERS COMPANY LTD (BOROUGE)</w:t>
            </w:r>
          </w:p>
        </w:tc>
        <w:tc>
          <w:tcPr>
            <w:tcW w:type="dxa" w:w="2551"/>
          </w:tcPr>
          <w:p>
            <w:pPr>
              <w:spacing w:before="0" w:after="0"/>
              <w:jc w:val="left"/>
            </w:pPr>
            <w:r>
              <w:rPr>
                <w:rFonts w:ascii="Arial" w:hAnsi="Arial"/>
                <w:b w:val="0"/>
                <w:sz w:val="22"/>
              </w:rPr>
              <w:t>PSA ADSORBER/FILTER</w:t>
            </w:r>
          </w:p>
        </w:tc>
      </w:tr>
      <w:tr>
        <w:tc>
          <w:tcPr>
            <w:tcW w:type="dxa" w:w="2551"/>
          </w:tcPr>
          <w:p>
            <w:pPr>
              <w:spacing w:before="0" w:after="0"/>
              <w:jc w:val="left"/>
            </w:pPr>
            <w:r>
              <w:rPr>
                <w:rFonts w:ascii="Arial" w:hAnsi="Arial"/>
                <w:b w:val="0"/>
                <w:sz w:val="22"/>
              </w:rPr>
              <w:t>Nirmal Industrial Controls PVT Ltd</w:t>
            </w:r>
          </w:p>
        </w:tc>
        <w:tc>
          <w:tcPr>
            <w:tcW w:type="dxa" w:w="2551"/>
          </w:tcPr>
          <w:p>
            <w:pPr>
              <w:spacing w:before="0" w:after="0"/>
              <w:jc w:val="left"/>
            </w:pPr>
            <w:r>
              <w:rPr>
                <w:rFonts w:ascii="Arial" w:hAnsi="Arial"/>
                <w:b w:val="0"/>
                <w:sz w:val="22"/>
              </w:rPr>
              <w:t>Thane</w:t>
            </w:r>
          </w:p>
        </w:tc>
        <w:tc>
          <w:tcPr>
            <w:tcW w:type="dxa" w:w="2551"/>
          </w:tcPr>
          <w:p>
            <w:pPr>
              <w:spacing w:before="0" w:after="0"/>
              <w:jc w:val="left"/>
            </w:pPr>
            <w:r>
              <w:rPr>
                <w:rFonts w:ascii="Arial" w:hAnsi="Arial"/>
                <w:b w:val="0"/>
                <w:sz w:val="22"/>
              </w:rPr>
              <w:t>KT - Kinetics Technology Spa_Certification</w:t>
            </w:r>
          </w:p>
        </w:tc>
        <w:tc>
          <w:tcPr>
            <w:tcW w:type="dxa" w:w="2551"/>
          </w:tcPr>
          <w:p>
            <w:pPr>
              <w:spacing w:before="0" w:after="0"/>
              <w:jc w:val="left"/>
            </w:pPr>
            <w:r>
              <w:rPr>
                <w:rFonts w:ascii="Arial" w:hAnsi="Arial"/>
                <w:b w:val="0"/>
                <w:sz w:val="22"/>
              </w:rPr>
              <w:t>Ultrasonic Flowmeter</w:t>
            </w:r>
          </w:p>
        </w:tc>
      </w:tr>
      <w:tr>
        <w:tc>
          <w:tcPr>
            <w:tcW w:type="dxa" w:w="2551"/>
          </w:tcPr>
          <w:p>
            <w:pPr>
              <w:spacing w:before="0" w:after="0"/>
              <w:jc w:val="left"/>
            </w:pPr>
            <w:r>
              <w:rPr>
                <w:rFonts w:ascii="Arial" w:hAnsi="Arial"/>
                <w:b w:val="0"/>
                <w:sz w:val="22"/>
              </w:rPr>
              <w:t>Nirmal Industrial Controls PVT Ltd</w:t>
            </w:r>
          </w:p>
        </w:tc>
        <w:tc>
          <w:tcPr>
            <w:tcW w:type="dxa" w:w="2551"/>
          </w:tcPr>
          <w:p>
            <w:pPr>
              <w:spacing w:before="0" w:after="0"/>
              <w:jc w:val="left"/>
            </w:pPr>
            <w:r>
              <w:rPr>
                <w:rFonts w:ascii="Arial" w:hAnsi="Arial"/>
                <w:b w:val="0"/>
                <w:sz w:val="22"/>
              </w:rPr>
              <w:t>Thane</w:t>
            </w:r>
          </w:p>
        </w:tc>
        <w:tc>
          <w:tcPr>
            <w:tcW w:type="dxa" w:w="2551"/>
          </w:tcPr>
          <w:p>
            <w:pPr>
              <w:spacing w:before="0" w:after="0"/>
              <w:jc w:val="left"/>
            </w:pPr>
            <w:r>
              <w:rPr>
                <w:rFonts w:ascii="Arial" w:hAnsi="Arial"/>
                <w:b w:val="0"/>
                <w:sz w:val="22"/>
              </w:rPr>
              <w:t>KT - Kinetics Technology Spa_Certification</w:t>
            </w:r>
          </w:p>
        </w:tc>
        <w:tc>
          <w:tcPr>
            <w:tcW w:type="dxa" w:w="2551"/>
          </w:tcPr>
          <w:p>
            <w:pPr>
              <w:spacing w:before="0" w:after="0"/>
              <w:jc w:val="left"/>
            </w:pPr>
            <w:r>
              <w:rPr>
                <w:rFonts w:ascii="Arial" w:hAnsi="Arial"/>
                <w:b w:val="0"/>
                <w:sz w:val="22"/>
              </w:rPr>
              <w:t>Ultrasonic Flowmeter</w:t>
            </w:r>
          </w:p>
        </w:tc>
      </w:tr>
      <w:tr>
        <w:tc>
          <w:tcPr>
            <w:tcW w:type="dxa" w:w="2551"/>
          </w:tcPr>
          <w:p>
            <w:pPr>
              <w:spacing w:before="0" w:after="0"/>
              <w:jc w:val="left"/>
            </w:pPr>
            <w:r>
              <w:rPr>
                <w:rFonts w:ascii="Arial" w:hAnsi="Arial"/>
                <w:b w:val="0"/>
                <w:sz w:val="22"/>
              </w:rPr>
              <w:t>Sharpenn Technologies Pvt Ltd</w:t>
            </w:r>
          </w:p>
        </w:tc>
        <w:tc>
          <w:tcPr>
            <w:tcW w:type="dxa" w:w="2551"/>
          </w:tcPr>
          <w:p>
            <w:pPr>
              <w:spacing w:before="0" w:after="0"/>
              <w:jc w:val="left"/>
            </w:pPr>
            <w:r>
              <w:rPr>
                <w:rFonts w:ascii="Arial" w:hAnsi="Arial"/>
                <w:b w:val="0"/>
                <w:sz w:val="22"/>
              </w:rPr>
              <w:t>Mumbai</w:t>
            </w:r>
          </w:p>
        </w:tc>
        <w:tc>
          <w:tcPr>
            <w:tcW w:type="dxa" w:w="2551"/>
          </w:tcPr>
          <w:p>
            <w:pPr>
              <w:spacing w:before="0" w:after="0"/>
              <w:jc w:val="left"/>
            </w:pPr>
            <w:r>
              <w:rPr>
                <w:rFonts w:ascii="Arial" w:hAnsi="Arial"/>
                <w:b w:val="0"/>
                <w:sz w:val="22"/>
              </w:rPr>
              <w:t>Vedanta Limited-Silvasa</w:t>
            </w:r>
          </w:p>
        </w:tc>
        <w:tc>
          <w:tcPr>
            <w:tcW w:type="dxa" w:w="2551"/>
          </w:tcPr>
          <w:p>
            <w:pPr>
              <w:spacing w:before="0" w:after="0"/>
              <w:jc w:val="left"/>
            </w:pPr>
            <w:r>
              <w:rPr>
                <w:rFonts w:ascii="Arial" w:hAnsi="Arial"/>
                <w:b w:val="0"/>
                <w:sz w:val="22"/>
              </w:rPr>
              <w:t>Polishing Filter Equipment (SS 316L)</w:t>
            </w:r>
          </w:p>
        </w:tc>
      </w:tr>
      <w:tr>
        <w:tc>
          <w:tcPr>
            <w:tcW w:type="dxa" w:w="2551"/>
          </w:tcPr>
          <w:p>
            <w:pPr>
              <w:spacing w:before="0" w:after="0"/>
              <w:jc w:val="left"/>
            </w:pPr>
            <w:r>
              <w:rPr>
                <w:rFonts w:ascii="Arial" w:hAnsi="Arial"/>
                <w:b w:val="0"/>
                <w:sz w:val="22"/>
              </w:rPr>
              <w:t>Nirmal Industrial Controls PVT Ltd</w:t>
            </w:r>
          </w:p>
        </w:tc>
        <w:tc>
          <w:tcPr>
            <w:tcW w:type="dxa" w:w="2551"/>
          </w:tcPr>
          <w:p>
            <w:pPr>
              <w:spacing w:before="0" w:after="0"/>
              <w:jc w:val="left"/>
            </w:pPr>
            <w:r>
              <w:rPr>
                <w:rFonts w:ascii="Arial" w:hAnsi="Arial"/>
                <w:b w:val="0"/>
                <w:sz w:val="22"/>
              </w:rPr>
              <w:t>Mumbai</w:t>
            </w:r>
          </w:p>
        </w:tc>
        <w:tc>
          <w:tcPr>
            <w:tcW w:type="dxa" w:w="2551"/>
          </w:tcPr>
          <w:p>
            <w:pPr>
              <w:spacing w:before="0" w:after="0"/>
              <w:jc w:val="left"/>
            </w:pPr>
            <w:r>
              <w:rPr>
                <w:rFonts w:ascii="Arial" w:hAnsi="Arial"/>
                <w:b w:val="0"/>
                <w:sz w:val="22"/>
              </w:rPr>
              <w:t>Al Nasr Contracting Company LLC</w:t>
            </w:r>
          </w:p>
        </w:tc>
        <w:tc>
          <w:tcPr>
            <w:tcW w:type="dxa" w:w="2551"/>
          </w:tcPr>
          <w:p>
            <w:pPr>
              <w:spacing w:before="0" w:after="0"/>
              <w:jc w:val="left"/>
            </w:pPr>
            <w:r>
              <w:rPr>
                <w:rFonts w:ascii="Arial" w:hAnsi="Arial"/>
                <w:b w:val="0"/>
                <w:sz w:val="22"/>
              </w:rPr>
              <w:t>SALES GAS FILTER SKID</w:t>
            </w:r>
          </w:p>
        </w:tc>
      </w:tr>
      <w:tr>
        <w:tc>
          <w:tcPr>
            <w:tcW w:type="dxa" w:w="2551"/>
          </w:tcPr>
          <w:p>
            <w:pPr>
              <w:spacing w:before="0" w:after="0"/>
              <w:jc w:val="left"/>
            </w:pPr>
            <w:r>
              <w:rPr>
                <w:rFonts w:ascii="Arial" w:hAnsi="Arial"/>
                <w:b w:val="0"/>
                <w:sz w:val="22"/>
              </w:rPr>
              <w:t>Gayetre Industries</w:t>
            </w:r>
          </w:p>
        </w:tc>
        <w:tc>
          <w:tcPr>
            <w:tcW w:type="dxa" w:w="2551"/>
          </w:tcPr>
          <w:p>
            <w:pPr>
              <w:spacing w:before="0" w:after="0"/>
              <w:jc w:val="left"/>
            </w:pPr>
            <w:r>
              <w:rPr>
                <w:rFonts w:ascii="Arial" w:hAnsi="Arial"/>
                <w:b w:val="0"/>
                <w:sz w:val="22"/>
              </w:rPr>
              <w:t>Mumbai</w:t>
            </w:r>
          </w:p>
        </w:tc>
        <w:tc>
          <w:tcPr>
            <w:tcW w:type="dxa" w:w="2551"/>
          </w:tcPr>
          <w:p>
            <w:pPr>
              <w:spacing w:before="0" w:after="0"/>
              <w:jc w:val="left"/>
            </w:pPr>
            <w:r>
              <w:rPr>
                <w:rFonts w:ascii="Arial" w:hAnsi="Arial"/>
                <w:b w:val="0"/>
                <w:sz w:val="22"/>
              </w:rPr>
              <w:t>NMDC-ENERGY Formaly NPCC</w:t>
            </w:r>
          </w:p>
        </w:tc>
        <w:tc>
          <w:tcPr>
            <w:tcW w:type="dxa" w:w="2551"/>
          </w:tcPr>
          <w:p>
            <w:pPr>
              <w:spacing w:before="0" w:after="0"/>
              <w:jc w:val="left"/>
            </w:pPr>
            <w:r>
              <w:rPr>
                <w:rFonts w:ascii="Arial" w:hAnsi="Arial"/>
                <w:b w:val="0"/>
                <w:sz w:val="22"/>
              </w:rPr>
              <w:t>Coupling and hos pipe</w:t>
            </w:r>
          </w:p>
        </w:tc>
      </w:tr>
      <w:tr>
        <w:tc>
          <w:tcPr>
            <w:tcW w:type="dxa" w:w="2551"/>
          </w:tcPr>
          <w:p>
            <w:pPr>
              <w:spacing w:before="0" w:after="0"/>
              <w:jc w:val="left"/>
            </w:pPr>
            <w:r>
              <w:rPr>
                <w:rFonts w:ascii="Arial" w:hAnsi="Arial"/>
                <w:b w:val="0"/>
                <w:sz w:val="22"/>
              </w:rPr>
              <w:t>Nirmal Industrial Controls PVT Ltd</w:t>
            </w:r>
          </w:p>
        </w:tc>
        <w:tc>
          <w:tcPr>
            <w:tcW w:type="dxa" w:w="2551"/>
          </w:tcPr>
          <w:p>
            <w:pPr>
              <w:spacing w:before="0" w:after="0"/>
              <w:jc w:val="left"/>
            </w:pPr>
            <w:r>
              <w:rPr>
                <w:rFonts w:ascii="Arial" w:hAnsi="Arial"/>
                <w:b w:val="0"/>
                <w:sz w:val="22"/>
              </w:rPr>
              <w:t>Thane</w:t>
            </w:r>
          </w:p>
        </w:tc>
        <w:tc>
          <w:tcPr>
            <w:tcW w:type="dxa" w:w="2551"/>
          </w:tcPr>
          <w:p>
            <w:pPr>
              <w:spacing w:before="0" w:after="0"/>
              <w:jc w:val="left"/>
            </w:pPr>
            <w:r>
              <w:rPr>
                <w:rFonts w:ascii="Arial" w:hAnsi="Arial"/>
                <w:b w:val="0"/>
                <w:sz w:val="22"/>
              </w:rPr>
              <w:t>Technimont</w:t>
            </w:r>
          </w:p>
        </w:tc>
        <w:tc>
          <w:tcPr>
            <w:tcW w:type="dxa" w:w="2551"/>
          </w:tcPr>
          <w:p>
            <w:pPr>
              <w:spacing w:before="0" w:after="0"/>
              <w:jc w:val="left"/>
            </w:pPr>
            <w:r>
              <w:rPr>
                <w:rFonts w:ascii="Arial" w:hAnsi="Arial"/>
                <w:b w:val="0"/>
                <w:sz w:val="22"/>
              </w:rPr>
              <w:t>Pressure regulator and safety valves</w:t>
            </w:r>
          </w:p>
        </w:tc>
      </w:tr>
      <w:tr>
        <w:tc>
          <w:tcPr>
            <w:tcW w:type="dxa" w:w="2551"/>
          </w:tcPr>
          <w:p>
            <w:pPr>
              <w:spacing w:before="0" w:after="0"/>
              <w:jc w:val="left"/>
            </w:pPr>
            <w:r>
              <w:rPr>
                <w:rFonts w:ascii="Arial" w:hAnsi="Arial"/>
                <w:b w:val="0"/>
                <w:sz w:val="22"/>
              </w:rPr>
              <w:t>Crystal</w:t>
            </w:r>
          </w:p>
        </w:tc>
        <w:tc>
          <w:tcPr>
            <w:tcW w:type="dxa" w:w="2551"/>
          </w:tcPr>
          <w:p>
            <w:pPr>
              <w:spacing w:before="0" w:after="0"/>
              <w:jc w:val="left"/>
            </w:pPr>
            <w:r>
              <w:rPr>
                <w:rFonts w:ascii="Arial" w:hAnsi="Arial"/>
                <w:b w:val="0"/>
                <w:sz w:val="22"/>
              </w:rPr>
              <w:t>Mumbai</w:t>
            </w:r>
          </w:p>
        </w:tc>
        <w:tc>
          <w:tcPr>
            <w:tcW w:type="dxa" w:w="2551"/>
          </w:tcPr>
          <w:p>
            <w:pPr>
              <w:spacing w:before="0" w:after="0"/>
              <w:jc w:val="left"/>
            </w:pPr>
            <w:r>
              <w:rPr>
                <w:rFonts w:ascii="Arial" w:hAnsi="Arial"/>
                <w:b w:val="0"/>
                <w:sz w:val="22"/>
              </w:rPr>
              <w:t>ARABIAN INDUSTRIES</w:t>
            </w:r>
          </w:p>
        </w:tc>
        <w:tc>
          <w:tcPr>
            <w:tcW w:type="dxa" w:w="2551"/>
          </w:tcPr>
          <w:p>
            <w:pPr>
              <w:spacing w:before="0" w:after="0"/>
              <w:jc w:val="left"/>
            </w:pPr>
            <w:r>
              <w:rPr>
                <w:rFonts w:ascii="Arial" w:hAnsi="Arial"/>
                <w:b w:val="0"/>
                <w:sz w:val="22"/>
              </w:rPr>
              <w:t>WELD OVERLAY BARE TEE</w:t>
            </w:r>
          </w:p>
        </w:tc>
      </w:tr>
      <w:tr>
        <w:tc>
          <w:tcPr>
            <w:tcW w:type="dxa" w:w="2551"/>
          </w:tcPr>
          <w:p>
            <w:pPr>
              <w:spacing w:before="0" w:after="0"/>
              <w:jc w:val="left"/>
            </w:pPr>
            <w:r>
              <w:rPr>
                <w:rFonts w:ascii="Arial" w:hAnsi="Arial"/>
                <w:b w:val="0"/>
                <w:sz w:val="22"/>
              </w:rPr>
              <w:t>Bhavya Steel</w:t>
            </w:r>
          </w:p>
        </w:tc>
        <w:tc>
          <w:tcPr>
            <w:tcW w:type="dxa" w:w="2551"/>
          </w:tcPr>
          <w:p>
            <w:pPr>
              <w:spacing w:before="0" w:after="0"/>
              <w:jc w:val="left"/>
            </w:pPr>
            <w:r>
              <w:rPr>
                <w:rFonts w:ascii="Arial" w:hAnsi="Arial"/>
                <w:b w:val="0"/>
                <w:sz w:val="22"/>
              </w:rPr>
              <w:t>Mumbai</w:t>
            </w:r>
          </w:p>
        </w:tc>
        <w:tc>
          <w:tcPr>
            <w:tcW w:type="dxa" w:w="2551"/>
          </w:tcPr>
          <w:p>
            <w:pPr>
              <w:spacing w:before="0" w:after="0"/>
              <w:jc w:val="left"/>
            </w:pPr>
            <w:r>
              <w:rPr>
                <w:rFonts w:ascii="Arial" w:hAnsi="Arial"/>
                <w:b w:val="0"/>
                <w:sz w:val="22"/>
              </w:rPr>
              <w:t>Arabian Industries Manufacturing LLC</w:t>
            </w:r>
          </w:p>
        </w:tc>
        <w:tc>
          <w:tcPr>
            <w:tcW w:type="dxa" w:w="2551"/>
          </w:tcPr>
          <w:p>
            <w:pPr>
              <w:spacing w:before="0" w:after="0"/>
              <w:jc w:val="left"/>
            </w:pPr>
            <w:r>
              <w:rPr>
                <w:rFonts w:ascii="Arial" w:hAnsi="Arial"/>
                <w:b w:val="0"/>
                <w:sz w:val="22"/>
              </w:rPr>
              <w:t>SS &amp; DSS Plates,Blinds,Flanges,Fittings</w:t>
            </w:r>
          </w:p>
        </w:tc>
      </w:tr>
      <w:tr>
        <w:tc>
          <w:tcPr>
            <w:tcW w:type="dxa" w:w="2551"/>
          </w:tcPr>
          <w:p>
            <w:pPr>
              <w:spacing w:before="0" w:after="0"/>
              <w:jc w:val="left"/>
            </w:pPr>
            <w:r>
              <w:rPr>
                <w:rFonts w:ascii="Arial" w:hAnsi="Arial"/>
                <w:b w:val="0"/>
                <w:sz w:val="22"/>
              </w:rPr>
              <w:t>Kirti Tradeimpex pvt ltd.</w:t>
            </w:r>
          </w:p>
        </w:tc>
        <w:tc>
          <w:tcPr>
            <w:tcW w:type="dxa" w:w="2551"/>
          </w:tcPr>
          <w:p>
            <w:pPr>
              <w:spacing w:before="0" w:after="0"/>
              <w:jc w:val="left"/>
            </w:pPr>
            <w:r>
              <w:rPr>
                <w:rFonts w:ascii="Arial" w:hAnsi="Arial"/>
                <w:b w:val="0"/>
                <w:sz w:val="22"/>
              </w:rPr>
              <w:t>Nashik</w:t>
            </w:r>
          </w:p>
        </w:tc>
        <w:tc>
          <w:tcPr>
            <w:tcW w:type="dxa" w:w="2551"/>
          </w:tcPr>
          <w:p>
            <w:pPr>
              <w:spacing w:before="0" w:after="0"/>
              <w:jc w:val="left"/>
            </w:pPr>
            <w:r>
              <w:rPr>
                <w:rFonts w:ascii="Arial" w:hAnsi="Arial"/>
                <w:b w:val="0"/>
                <w:sz w:val="22"/>
              </w:rPr>
              <w:t>Hindustan Petroleum corporation PVT Ltd</w:t>
            </w:r>
          </w:p>
        </w:tc>
        <w:tc>
          <w:tcPr>
            <w:tcW w:type="dxa" w:w="2551"/>
          </w:tcPr>
          <w:p>
            <w:pPr>
              <w:spacing w:before="0" w:after="0"/>
              <w:jc w:val="left"/>
            </w:pPr>
            <w:r>
              <w:rPr>
                <w:rFonts w:ascii="Arial" w:hAnsi="Arial"/>
                <w:b w:val="0"/>
                <w:sz w:val="22"/>
              </w:rPr>
              <w:t>MDPE Fittings</w:t>
            </w:r>
          </w:p>
        </w:tc>
      </w:tr>
      <w:tr>
        <w:tc>
          <w:tcPr>
            <w:tcW w:type="dxa" w:w="2551"/>
          </w:tcPr>
          <w:p>
            <w:pPr>
              <w:spacing w:before="0" w:after="0"/>
              <w:jc w:val="left"/>
            </w:pPr>
            <w:r>
              <w:rPr>
                <w:rFonts w:ascii="Arial" w:hAnsi="Arial"/>
                <w:b w:val="0"/>
                <w:sz w:val="22"/>
              </w:rPr>
              <w:t>CITI Solutions /Sulzer</w:t>
            </w:r>
          </w:p>
        </w:tc>
        <w:tc>
          <w:tcPr>
            <w:tcW w:type="dxa" w:w="2551"/>
          </w:tcPr>
          <w:p>
            <w:pPr>
              <w:spacing w:before="0" w:after="0"/>
              <w:jc w:val="left"/>
            </w:pPr>
            <w:r>
              <w:rPr>
                <w:rFonts w:ascii="Arial" w:hAnsi="Arial"/>
                <w:b w:val="0"/>
                <w:sz w:val="22"/>
              </w:rPr>
              <w:t>Mumbai-Nashik</w:t>
            </w:r>
          </w:p>
        </w:tc>
        <w:tc>
          <w:tcPr>
            <w:tcW w:type="dxa" w:w="2551"/>
          </w:tcPr>
          <w:p>
            <w:pPr>
              <w:spacing w:before="0" w:after="0"/>
              <w:jc w:val="left"/>
            </w:pPr>
            <w:r>
              <w:rPr>
                <w:rFonts w:ascii="Arial" w:hAnsi="Arial"/>
                <w:b w:val="0"/>
                <w:sz w:val="22"/>
              </w:rPr>
              <w:t>CCS JV S.c.a.r.l.</w:t>
            </w:r>
          </w:p>
        </w:tc>
        <w:tc>
          <w:tcPr>
            <w:tcW w:type="dxa" w:w="2551"/>
          </w:tcPr>
          <w:p>
            <w:pPr>
              <w:spacing w:before="0" w:after="0"/>
              <w:jc w:val="left"/>
            </w:pPr>
            <w:r>
              <w:rPr>
                <w:rFonts w:ascii="Arial" w:hAnsi="Arial"/>
                <w:b w:val="0"/>
                <w:sz w:val="22"/>
              </w:rPr>
              <w:t>Pumps</w:t>
            </w:r>
          </w:p>
        </w:tc>
      </w:tr>
      <w:tr>
        <w:tc>
          <w:tcPr>
            <w:tcW w:type="dxa" w:w="2551"/>
          </w:tcPr>
          <w:p>
            <w:pPr>
              <w:spacing w:before="0" w:after="0"/>
              <w:jc w:val="left"/>
            </w:pPr>
            <w:r>
              <w:rPr>
                <w:rFonts w:ascii="Arial" w:hAnsi="Arial"/>
                <w:b w:val="0"/>
                <w:sz w:val="22"/>
              </w:rPr>
              <w:t>Maharashtra Seamless pipes</w:t>
            </w:r>
          </w:p>
        </w:tc>
        <w:tc>
          <w:tcPr>
            <w:tcW w:type="dxa" w:w="2551"/>
          </w:tcPr>
          <w:p>
            <w:pPr>
              <w:spacing w:before="0" w:after="0"/>
              <w:jc w:val="left"/>
            </w:pPr>
            <w:r>
              <w:rPr>
                <w:rFonts w:ascii="Arial" w:hAnsi="Arial"/>
                <w:b w:val="0"/>
                <w:sz w:val="22"/>
              </w:rPr>
              <w:t>MUMBAI</w:t>
            </w:r>
          </w:p>
        </w:tc>
        <w:tc>
          <w:tcPr>
            <w:tcW w:type="dxa" w:w="2551"/>
          </w:tcPr>
          <w:p>
            <w:pPr>
              <w:spacing w:before="0" w:after="0"/>
              <w:jc w:val="left"/>
            </w:pPr>
            <w:r>
              <w:rPr>
                <w:rFonts w:ascii="Arial" w:hAnsi="Arial"/>
                <w:b w:val="0"/>
                <w:sz w:val="22"/>
              </w:rPr>
              <w:t>ONGC</w:t>
            </w:r>
          </w:p>
        </w:tc>
        <w:tc>
          <w:tcPr>
            <w:tcW w:type="dxa" w:w="2551"/>
          </w:tcPr>
          <w:p>
            <w:pPr>
              <w:spacing w:before="0" w:after="0"/>
              <w:jc w:val="left"/>
            </w:pPr>
            <w:r>
              <w:rPr>
                <w:rFonts w:ascii="Arial" w:hAnsi="Arial"/>
                <w:b w:val="0"/>
                <w:sz w:val="22"/>
              </w:rPr>
              <w:t>PIPES</w:t>
            </w:r>
          </w:p>
        </w:tc>
      </w:tr>
      <w:tr>
        <w:tc>
          <w:tcPr>
            <w:tcW w:type="dxa" w:w="2551"/>
          </w:tcPr>
          <w:p>
            <w:pPr>
              <w:spacing w:before="0" w:after="0"/>
              <w:jc w:val="left"/>
            </w:pPr>
            <w:r>
              <w:rPr>
                <w:rFonts w:ascii="Arial" w:hAnsi="Arial"/>
                <w:b w:val="0"/>
                <w:sz w:val="22"/>
              </w:rPr>
              <w:t>Chemtron Science Laboratories Pvt. Ltd. Khopoli, Maharashtra</w:t>
            </w:r>
          </w:p>
        </w:tc>
        <w:tc>
          <w:tcPr>
            <w:tcW w:type="dxa" w:w="2551"/>
          </w:tcPr>
          <w:p>
            <w:pPr>
              <w:spacing w:before="0" w:after="0"/>
              <w:jc w:val="left"/>
            </w:pPr>
            <w:r>
              <w:rPr>
                <w:rFonts w:ascii="Arial" w:hAnsi="Arial"/>
                <w:b w:val="0"/>
                <w:sz w:val="22"/>
              </w:rPr>
              <w:t>Khopoli</w:t>
            </w:r>
          </w:p>
        </w:tc>
        <w:tc>
          <w:tcPr>
            <w:tcW w:type="dxa" w:w="2551"/>
          </w:tcPr>
          <w:p>
            <w:pPr>
              <w:spacing w:before="0" w:after="0"/>
              <w:jc w:val="left"/>
            </w:pPr>
            <w:r>
              <w:rPr>
                <w:rFonts w:ascii="Arial" w:hAnsi="Arial"/>
                <w:b w:val="0"/>
                <w:sz w:val="22"/>
              </w:rPr>
              <w:t>NMDC-ENERGY Formaly NPCC</w:t>
            </w:r>
          </w:p>
        </w:tc>
        <w:tc>
          <w:tcPr>
            <w:tcW w:type="dxa" w:w="2551"/>
          </w:tcPr>
          <w:p>
            <w:pPr>
              <w:spacing w:before="0" w:after="0"/>
              <w:jc w:val="left"/>
            </w:pPr>
            <w:r>
              <w:rPr>
                <w:rFonts w:ascii="Arial" w:hAnsi="Arial"/>
                <w:b w:val="0"/>
                <w:sz w:val="22"/>
              </w:rPr>
              <w:t>Sampling System</w:t>
            </w:r>
          </w:p>
        </w:tc>
      </w:tr>
      <w:tr>
        <w:tc>
          <w:tcPr>
            <w:tcW w:type="dxa" w:w="2551"/>
          </w:tcPr>
          <w:p>
            <w:pPr>
              <w:spacing w:before="0" w:after="0"/>
              <w:jc w:val="left"/>
            </w:pPr>
            <w:r>
              <w:rPr>
                <w:rFonts w:ascii="Arial" w:hAnsi="Arial"/>
                <w:b w:val="0"/>
                <w:sz w:val="22"/>
              </w:rPr>
              <w:t>Tubefit engineers</w:t>
            </w:r>
          </w:p>
        </w:tc>
        <w:tc>
          <w:tcPr>
            <w:tcW w:type="dxa" w:w="2551"/>
          </w:tcPr>
          <w:p>
            <w:pPr>
              <w:spacing w:before="0" w:after="0"/>
              <w:jc w:val="left"/>
            </w:pPr>
            <w:r>
              <w:rPr>
                <w:rFonts w:ascii="Arial" w:hAnsi="Arial"/>
                <w:b w:val="0"/>
                <w:sz w:val="22"/>
              </w:rPr>
              <w:t>Vasai</w:t>
            </w:r>
          </w:p>
        </w:tc>
        <w:tc>
          <w:tcPr>
            <w:tcW w:type="dxa" w:w="2551"/>
          </w:tcPr>
          <w:p>
            <w:pPr>
              <w:spacing w:before="0" w:after="0"/>
              <w:jc w:val="left"/>
            </w:pPr>
            <w:r>
              <w:rPr>
                <w:rFonts w:ascii="Arial" w:hAnsi="Arial"/>
                <w:b w:val="0"/>
                <w:sz w:val="22"/>
              </w:rPr>
              <w:t>GALFAR ENGINEERING &amp; CONTRACTING WLL EMIRATES</w:t>
            </w:r>
          </w:p>
        </w:tc>
        <w:tc>
          <w:tcPr>
            <w:tcW w:type="dxa" w:w="2551"/>
          </w:tcPr>
          <w:p>
            <w:pPr>
              <w:spacing w:before="0" w:after="0"/>
              <w:jc w:val="left"/>
            </w:pPr>
            <w:r>
              <w:rPr>
                <w:rFonts w:ascii="Arial" w:hAnsi="Arial"/>
                <w:b w:val="0"/>
                <w:sz w:val="22"/>
              </w:rPr>
              <w:t>Corrosion Coupon, Corrosion Probe and Injection Quill</w:t>
            </w:r>
          </w:p>
        </w:tc>
      </w:tr>
      <w:tr>
        <w:tc>
          <w:tcPr>
            <w:tcW w:type="dxa" w:w="2551"/>
          </w:tcPr>
          <w:p>
            <w:pPr>
              <w:spacing w:before="0" w:after="0"/>
              <w:jc w:val="left"/>
            </w:pPr>
            <w:r>
              <w:rPr>
                <w:rFonts w:ascii="Arial" w:hAnsi="Arial"/>
                <w:b w:val="0"/>
                <w:sz w:val="22"/>
              </w:rPr>
              <w:t>Eagle Burgmann India Pvt. Ltd</w:t>
            </w:r>
          </w:p>
        </w:tc>
        <w:tc>
          <w:tcPr>
            <w:tcW w:type="dxa" w:w="2551"/>
          </w:tcPr>
          <w:p>
            <w:pPr>
              <w:spacing w:before="0" w:after="0"/>
              <w:jc w:val="left"/>
            </w:pPr>
            <w:r>
              <w:rPr>
                <w:rFonts w:ascii="Arial" w:hAnsi="Arial"/>
                <w:b w:val="0"/>
                <w:sz w:val="22"/>
              </w:rPr>
              <w:t>Pune</w:t>
            </w:r>
          </w:p>
        </w:tc>
        <w:tc>
          <w:tcPr>
            <w:tcW w:type="dxa" w:w="2551"/>
          </w:tcPr>
          <w:p>
            <w:pPr>
              <w:spacing w:before="0" w:after="0"/>
              <w:jc w:val="left"/>
            </w:pPr>
            <w:r>
              <w:rPr>
                <w:rFonts w:ascii="Arial" w:hAnsi="Arial"/>
                <w:b w:val="0"/>
                <w:sz w:val="22"/>
              </w:rPr>
              <w:t>Flowserve BV</w:t>
            </w:r>
          </w:p>
        </w:tc>
        <w:tc>
          <w:tcPr>
            <w:tcW w:type="dxa" w:w="2551"/>
          </w:tcPr>
          <w:p>
            <w:pPr>
              <w:spacing w:before="0" w:after="0"/>
              <w:jc w:val="left"/>
            </w:pPr>
            <w:r>
              <w:rPr>
                <w:rFonts w:ascii="Arial" w:hAnsi="Arial"/>
                <w:b w:val="0"/>
                <w:sz w:val="22"/>
              </w:rPr>
              <w:t>Seal systems (LOS @ Enpro)</w:t>
            </w:r>
          </w:p>
        </w:tc>
      </w:tr>
      <w:tr>
        <w:tc>
          <w:tcPr>
            <w:tcW w:type="dxa" w:w="2551"/>
          </w:tcPr>
          <w:p>
            <w:pPr>
              <w:spacing w:before="0" w:after="0"/>
              <w:jc w:val="left"/>
            </w:pPr>
            <w:r>
              <w:rPr>
                <w:rFonts w:ascii="Arial" w:hAnsi="Arial"/>
                <w:b w:val="0"/>
                <w:sz w:val="22"/>
              </w:rPr>
              <w:t>JAMES WALKER INMARCO INDUSTRIES PVT LTD</w:t>
            </w:r>
          </w:p>
        </w:tc>
        <w:tc>
          <w:tcPr>
            <w:tcW w:type="dxa" w:w="2551"/>
          </w:tcPr>
          <w:p>
            <w:pPr>
              <w:spacing w:before="0" w:after="0"/>
              <w:jc w:val="left"/>
            </w:pPr>
            <w:r>
              <w:rPr>
                <w:rFonts w:ascii="Arial" w:hAnsi="Arial"/>
                <w:b w:val="0"/>
                <w:sz w:val="22"/>
              </w:rPr>
              <w:t>Vapi</w:t>
            </w:r>
          </w:p>
        </w:tc>
        <w:tc>
          <w:tcPr>
            <w:tcW w:type="dxa" w:w="2551"/>
          </w:tcPr>
          <w:p>
            <w:pPr>
              <w:spacing w:before="0" w:after="0"/>
              <w:jc w:val="left"/>
            </w:pPr>
            <w:r>
              <w:rPr>
                <w:rFonts w:ascii="Arial" w:hAnsi="Arial"/>
                <w:b w:val="0"/>
                <w:sz w:val="22"/>
              </w:rPr>
              <w:t>NIPPI GAS</w:t>
            </w:r>
          </w:p>
        </w:tc>
        <w:tc>
          <w:tcPr>
            <w:tcW w:type="dxa" w:w="2551"/>
          </w:tcPr>
          <w:p>
            <w:pPr>
              <w:spacing w:before="0" w:after="0"/>
              <w:jc w:val="left"/>
            </w:pPr>
            <w:r>
              <w:rPr>
                <w:rFonts w:ascii="Arial" w:hAnsi="Arial"/>
                <w:b w:val="0"/>
                <w:sz w:val="22"/>
              </w:rPr>
              <w:t>Seals and gaskets</w:t>
            </w:r>
          </w:p>
        </w:tc>
      </w:tr>
      <w:tr>
        <w:tc>
          <w:tcPr>
            <w:tcW w:type="dxa" w:w="2551"/>
          </w:tcPr>
          <w:p>
            <w:pPr>
              <w:spacing w:before="0" w:after="0"/>
              <w:jc w:val="left"/>
            </w:pPr>
            <w:r>
              <w:rPr>
                <w:rFonts w:ascii="Arial" w:hAnsi="Arial"/>
                <w:b w:val="0"/>
                <w:sz w:val="22"/>
              </w:rPr>
              <w:t>Green power solutions</w:t>
            </w:r>
          </w:p>
        </w:tc>
        <w:tc>
          <w:tcPr>
            <w:tcW w:type="dxa" w:w="2551"/>
          </w:tcPr>
          <w:p>
            <w:pPr>
              <w:spacing w:before="0" w:after="0"/>
              <w:jc w:val="left"/>
            </w:pPr>
            <w:r>
              <w:rPr>
                <w:rFonts w:ascii="Arial" w:hAnsi="Arial"/>
                <w:b w:val="0"/>
                <w:sz w:val="22"/>
              </w:rPr>
              <w:t>Mumbai</w:t>
            </w:r>
          </w:p>
        </w:tc>
        <w:tc>
          <w:tcPr>
            <w:tcW w:type="dxa" w:w="2551"/>
          </w:tcPr>
          <w:p>
            <w:pPr>
              <w:spacing w:before="0" w:after="0"/>
              <w:jc w:val="left"/>
            </w:pPr>
            <w:r>
              <w:rPr>
                <w:rFonts w:ascii="Arial" w:hAnsi="Arial"/>
                <w:b w:val="0"/>
                <w:sz w:val="22"/>
              </w:rPr>
              <w:t>AG&amp;P</w:t>
            </w:r>
          </w:p>
        </w:tc>
        <w:tc>
          <w:tcPr>
            <w:tcW w:type="dxa" w:w="2551"/>
          </w:tcPr>
          <w:p>
            <w:pPr>
              <w:spacing w:before="0" w:after="0"/>
              <w:jc w:val="left"/>
            </w:pPr>
            <w:r>
              <w:rPr>
                <w:rFonts w:ascii="Arial" w:hAnsi="Arial"/>
                <w:b w:val="0"/>
                <w:sz w:val="22"/>
              </w:rPr>
              <w:t>Generator</w:t>
            </w:r>
          </w:p>
        </w:tc>
      </w:tr>
    </w:tbl>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w:t>
      </w:r>
    </w:p>
    <w:p>
      <w:pPr>
        <w:pStyle w:val="ListBullet"/>
        <w:spacing w:before="0" w:after="0"/>
        <w:ind w:left="720" w:hanging="360"/>
        <w:jc w:val="both"/>
      </w:pPr>
      <w:r>
        <w:rPr>
          <w:rFonts w:ascii="Arial" w:hAnsi="Arial"/>
          <w:b w:val="0"/>
          <w:sz w:val="22"/>
        </w:rPr>
        <w:t>Hindi</w:t>
      </w:r>
    </w:p>
    <w:p>
      <w:pPr>
        <w:pStyle w:val="ListBullet"/>
        <w:spacing w:before="0" w:after="0"/>
        <w:ind w:left="720" w:hanging="360"/>
        <w:jc w:val="both"/>
      </w:pPr>
      <w:r>
        <w:rPr>
          <w:rFonts w:ascii="Arial" w:hAnsi="Arial"/>
          <w:b w:val="0"/>
          <w:sz w:val="22"/>
        </w:rPr>
        <w:t>Marathi</w:t>
      </w:r>
    </w:p>
    <w:p>
      <w:pPr>
        <w:pStyle w:val="ListBullet"/>
        <w:spacing w:before="0" w:after="0"/>
        <w:ind w:left="720" w:hanging="360"/>
        <w:jc w:val="both"/>
      </w:pPr>
      <w:r>
        <w:rPr>
          <w:rFonts w:ascii="Arial" w:hAnsi="Arial"/>
          <w:b w:val="0"/>
          <w:sz w:val="22"/>
        </w:rPr>
        <w:t>Kannada</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QA/QC Management</w:t>
      </w:r>
    </w:p>
    <w:p>
      <w:pPr>
        <w:pStyle w:val="ListBullet"/>
        <w:spacing w:before="0" w:after="0"/>
        <w:ind w:left="720" w:hanging="360"/>
        <w:jc w:val="both"/>
      </w:pPr>
      <w:r>
        <w:rPr>
          <w:rFonts w:ascii="Arial" w:hAnsi="Arial"/>
          <w:b w:val="0"/>
          <w:sz w:val="22"/>
        </w:rPr>
        <w:t>Third-Party Inspection Coordination</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Inspection Expediting</w:t>
      </w:r>
    </w:p>
    <w:p>
      <w:pPr>
        <w:pStyle w:val="ListBullet"/>
        <w:spacing w:before="0" w:after="0"/>
        <w:ind w:left="720" w:hanging="360"/>
        <w:jc w:val="both"/>
      </w:pPr>
      <w:r>
        <w:rPr>
          <w:rFonts w:ascii="Arial" w:hAnsi="Arial"/>
          <w:b w:val="0"/>
          <w:sz w:val="22"/>
        </w:rPr>
        <w:t>Quality Plan Compliance</w:t>
      </w:r>
    </w:p>
    <w:p>
      <w:pPr>
        <w:pStyle w:val="ListBullet"/>
        <w:spacing w:before="0" w:after="0"/>
        <w:ind w:left="720" w:hanging="360"/>
        <w:jc w:val="both"/>
      </w:pPr>
      <w:r>
        <w:rPr>
          <w:rFonts w:ascii="Arial" w:hAnsi="Arial"/>
          <w:b w:val="0"/>
          <w:sz w:val="22"/>
        </w:rPr>
        <w:t>Supplier Quality Assurance</w:t>
      </w:r>
    </w:p>
    <w:p>
      <w:pPr>
        <w:pStyle w:val="ListBullet"/>
        <w:spacing w:before="0" w:after="0"/>
        <w:ind w:left="720" w:hanging="360"/>
        <w:jc w:val="both"/>
      </w:pPr>
      <w:r>
        <w:rPr>
          <w:rFonts w:ascii="Arial" w:hAnsi="Arial"/>
          <w:b w:val="0"/>
          <w:sz w:val="22"/>
        </w:rPr>
        <w:t>Quality Auditing</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NDE Inspection</w:t>
      </w:r>
    </w:p>
    <w:p>
      <w:pPr>
        <w:pStyle w:val="ListBullet"/>
        <w:spacing w:before="0" w:after="0"/>
        <w:ind w:left="720" w:hanging="360"/>
        <w:jc w:val="both"/>
      </w:pPr>
      <w:r>
        <w:rPr>
          <w:rFonts w:ascii="Arial" w:hAnsi="Arial"/>
          <w:b w:val="0"/>
          <w:sz w:val="22"/>
        </w:rPr>
        <w:t>Valve Inspection</w:t>
      </w:r>
    </w:p>
    <w:p>
      <w:pPr>
        <w:pStyle w:val="ListBullet"/>
        <w:spacing w:before="0" w:after="0"/>
        <w:ind w:left="720" w:hanging="360"/>
        <w:jc w:val="both"/>
      </w:pPr>
      <w:r>
        <w:rPr>
          <w:rFonts w:ascii="Arial" w:hAnsi="Arial"/>
          <w:b w:val="0"/>
          <w:sz w:val="22"/>
        </w:rPr>
        <w:t>Painting Inspection</w:t>
      </w:r>
    </w:p>
    <w:p>
      <w:pPr>
        <w:pStyle w:val="ListBullet"/>
        <w:spacing w:before="0" w:after="0"/>
        <w:ind w:left="720" w:hanging="360"/>
        <w:jc w:val="both"/>
      </w:pPr>
      <w:r>
        <w:rPr>
          <w:rFonts w:ascii="Arial" w:hAnsi="Arial"/>
          <w:b w:val="0"/>
          <w:sz w:val="22"/>
        </w:rPr>
        <w:t>Technical Document Review</w:t>
      </w:r>
    </w:p>
    <w:p>
      <w:pPr>
        <w:pStyle w:val="ListBullet"/>
        <w:spacing w:before="0" w:after="0"/>
        <w:ind w:left="720" w:hanging="360"/>
        <w:jc w:val="both"/>
      </w:pPr>
      <w:r>
        <w:rPr>
          <w:rFonts w:ascii="Arial" w:hAnsi="Arial"/>
          <w:b w:val="0"/>
          <w:sz w:val="22"/>
        </w:rPr>
        <w:t>Non-Conformance and Corrective Action</w:t>
      </w:r>
    </w:p>
    <w:p>
      <w:pPr>
        <w:pStyle w:val="ListBullet"/>
        <w:spacing w:before="0" w:after="0"/>
        <w:ind w:left="720" w:hanging="360"/>
        <w:jc w:val="both"/>
      </w:pPr>
      <w:r>
        <w:rPr>
          <w:rFonts w:ascii="Arial" w:hAnsi="Arial"/>
          <w:b w:val="0"/>
          <w:sz w:val="22"/>
        </w:rPr>
        <w:t>Root Cause Analysis</w:t>
      </w:r>
    </w:p>
    <w:p>
      <w:pPr>
        <w:pStyle w:val="ListBullet"/>
        <w:spacing w:before="0" w:after="0"/>
        <w:ind w:left="720" w:hanging="360"/>
        <w:jc w:val="both"/>
      </w:pPr>
      <w:r>
        <w:rPr>
          <w:rFonts w:ascii="Arial" w:hAnsi="Arial"/>
          <w:b w:val="0"/>
          <w:sz w:val="22"/>
        </w:rPr>
        <w:t>Risk Assessment</w:t>
      </w:r>
    </w:p>
    <w:p>
      <w:pPr>
        <w:pStyle w:val="ListBullet"/>
        <w:spacing w:before="0" w:after="0"/>
        <w:ind w:left="720" w:hanging="360"/>
        <w:jc w:val="both"/>
      </w:pPr>
      <w:r>
        <w:rPr>
          <w:rFonts w:ascii="Arial" w:hAnsi="Arial"/>
          <w:b w:val="0"/>
          <w:sz w:val="22"/>
        </w:rPr>
        <w:t>Management Representative Activities</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Pipes</w:t>
      </w:r>
    </w:p>
    <w:p>
      <w:pPr>
        <w:pStyle w:val="ListBullet"/>
        <w:spacing w:before="0" w:after="0"/>
        <w:ind w:left="720" w:hanging="360"/>
        <w:jc w:val="both"/>
      </w:pPr>
      <w:r>
        <w:rPr>
          <w:rFonts w:ascii="Arial" w:hAnsi="Arial"/>
          <w:b w:val="0"/>
          <w:sz w:val="22"/>
        </w:rPr>
        <w:t>Fittings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Ball Valves</w:t>
      </w:r>
    </w:p>
    <w:p>
      <w:pPr>
        <w:pStyle w:val="ListBullet"/>
        <w:spacing w:before="0" w:after="0"/>
        <w:ind w:left="720" w:hanging="360"/>
        <w:jc w:val="both"/>
      </w:pPr>
      <w:r>
        <w:rPr>
          <w:rFonts w:ascii="Arial" w:hAnsi="Arial"/>
          <w:b w:val="0"/>
          <w:sz w:val="22"/>
        </w:rPr>
        <w:t>Gate Valves</w:t>
      </w:r>
    </w:p>
    <w:p>
      <w:pPr>
        <w:pStyle w:val="ListBullet"/>
        <w:spacing w:before="0" w:after="0"/>
        <w:ind w:left="720" w:hanging="360"/>
        <w:jc w:val="both"/>
      </w:pPr>
      <w:r>
        <w:rPr>
          <w:rFonts w:ascii="Arial" w:hAnsi="Arial"/>
          <w:b w:val="0"/>
          <w:sz w:val="22"/>
        </w:rPr>
        <w:t>Globe Valves</w:t>
      </w:r>
    </w:p>
    <w:p>
      <w:pPr>
        <w:pStyle w:val="ListBullet"/>
        <w:spacing w:before="0" w:after="0"/>
        <w:ind w:left="720" w:hanging="360"/>
        <w:jc w:val="both"/>
      </w:pPr>
      <w:r>
        <w:rPr>
          <w:rFonts w:ascii="Arial" w:hAnsi="Arial"/>
          <w:b w:val="0"/>
          <w:sz w:val="22"/>
        </w:rPr>
        <w:t>Check Valves</w:t>
      </w:r>
    </w:p>
    <w:p>
      <w:pPr>
        <w:pStyle w:val="ListBullet"/>
        <w:spacing w:before="0" w:after="0"/>
        <w:ind w:left="720" w:hanging="360"/>
        <w:jc w:val="both"/>
      </w:pPr>
      <w:r>
        <w:rPr>
          <w:rFonts w:ascii="Arial" w:hAnsi="Arial"/>
          <w:b w:val="0"/>
          <w:sz w:val="22"/>
        </w:rPr>
        <w:t>Control Valves</w:t>
      </w:r>
    </w:p>
    <w:p>
      <w:pPr>
        <w:pStyle w:val="ListBullet"/>
        <w:spacing w:before="0" w:after="0"/>
        <w:ind w:left="720" w:hanging="360"/>
        <w:jc w:val="both"/>
      </w:pPr>
      <w:r>
        <w:rPr>
          <w:rFonts w:ascii="Arial" w:hAnsi="Arial"/>
          <w:b w:val="0"/>
          <w:sz w:val="22"/>
        </w:rPr>
        <w:t>Safety Valves</w:t>
      </w:r>
    </w:p>
    <w:p>
      <w:pPr>
        <w:pStyle w:val="ListBullet"/>
        <w:spacing w:before="0" w:after="0"/>
        <w:ind w:left="720" w:hanging="360"/>
        <w:jc w:val="both"/>
      </w:pPr>
      <w:r>
        <w:rPr>
          <w:rFonts w:ascii="Arial" w:hAnsi="Arial"/>
          <w:b w:val="0"/>
          <w:sz w:val="22"/>
        </w:rPr>
        <w:t>Strainers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Gaskets</w:t>
      </w:r>
    </w:p>
    <w:p>
      <w:pPr>
        <w:pStyle w:val="ListBullet"/>
        <w:spacing w:before="0" w:after="0"/>
        <w:ind w:left="720" w:hanging="360"/>
        <w:jc w:val="both"/>
      </w:pPr>
      <w:r>
        <w:rPr>
          <w:rFonts w:ascii="Arial" w:hAnsi="Arial"/>
          <w:b w:val="0"/>
          <w:sz w:val="22"/>
        </w:rPr>
        <w:t>Fasteners</w:t>
      </w:r>
    </w:p>
    <w:p>
      <w:pPr>
        <w:pStyle w:val="ListBullet"/>
        <w:spacing w:before="0" w:after="0"/>
        <w:ind w:left="720" w:hanging="360"/>
        <w:jc w:val="both"/>
      </w:pPr>
      <w:r>
        <w:rPr>
          <w:rFonts w:ascii="Arial" w:hAnsi="Arial"/>
          <w:b w:val="0"/>
          <w:sz w:val="22"/>
        </w:rPr>
        <w:t>Tubes</w:t>
      </w:r>
    </w:p>
    <w:p>
      <w:pPr>
        <w:pStyle w:val="ListBullet"/>
        <w:spacing w:before="0" w:after="0"/>
        <w:ind w:left="720" w:hanging="360"/>
        <w:jc w:val="both"/>
      </w:pPr>
      <w:r>
        <w:rPr>
          <w:rFonts w:ascii="Arial" w:hAnsi="Arial"/>
          <w:b w:val="0"/>
          <w:sz w:val="22"/>
        </w:rPr>
        <w:t>Plates</w:t>
      </w:r>
    </w:p>
    <w:p>
      <w:pPr>
        <w:pStyle w:val="ListBullet"/>
        <w:spacing w:before="0" w:after="0"/>
        <w:ind w:left="720" w:hanging="360"/>
        <w:jc w:val="both"/>
      </w:pPr>
      <w:r>
        <w:rPr>
          <w:rFonts w:ascii="Arial" w:hAnsi="Arial"/>
          <w:b w:val="0"/>
          <w:sz w:val="22"/>
        </w:rPr>
        <w:t>Skids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Generators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Flow Meters</w:t>
      </w:r>
    </w:p>
    <w:p>
      <w:pPr>
        <w:pStyle w:val="ListBullet"/>
        <w:spacing w:before="0" w:after="0"/>
        <w:ind w:left="720" w:hanging="360"/>
        <w:jc w:val="both"/>
      </w:pPr>
      <w:r>
        <w:rPr>
          <w:rFonts w:ascii="Arial" w:hAnsi="Arial"/>
          <w:b w:val="0"/>
          <w:sz w:val="22"/>
        </w:rPr>
        <w:t>Filters</w:t>
      </w:r>
    </w:p>
    <w:p>
      <w:pPr>
        <w:pStyle w:val="ListBullet"/>
        <w:spacing w:before="0" w:after="0"/>
        <w:ind w:left="720" w:hanging="360"/>
        <w:jc w:val="both"/>
      </w:pPr>
      <w:r>
        <w:rPr>
          <w:rFonts w:ascii="Arial" w:hAnsi="Arial"/>
          <w:b w:val="0"/>
          <w:sz w:val="22"/>
        </w:rPr>
        <w:t>Sampling Systems</w:t>
      </w:r>
    </w:p>
    <w:p>
      <w:pPr>
        <w:pStyle w:val="ListBullet"/>
        <w:spacing w:before="0" w:after="0"/>
        <w:ind w:left="720" w:hanging="360"/>
        <w:jc w:val="both"/>
      </w:pPr>
      <w:r>
        <w:rPr>
          <w:rFonts w:ascii="Arial" w:hAnsi="Arial"/>
          <w:b w:val="0"/>
          <w:sz w:val="22"/>
        </w:rPr>
        <w:t>Corrosion Products</w:t>
      </w:r>
    </w:p>
    <w:p>
      <w:pPr>
        <w:pStyle w:val="ListBullet"/>
        <w:spacing w:before="0" w:after="0"/>
        <w:ind w:left="720" w:hanging="360"/>
        <w:jc w:val="both"/>
      </w:pPr>
      <w:r>
        <w:rPr>
          <w:rFonts w:ascii="Arial" w:hAnsi="Arial"/>
          <w:b w:val="0"/>
          <w:sz w:val="22"/>
        </w:rPr>
        <w:t>Seal Systems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